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2FD0" w14:textId="77777777" w:rsidR="005E1DC3" w:rsidRPr="00B10F8E" w:rsidRDefault="005E1DC3" w:rsidP="00226F73">
      <w:pPr>
        <w:pStyle w:val="Bibliography"/>
        <w:spacing w:line="240" w:lineRule="auto"/>
        <w:ind w:left="720" w:hanging="720"/>
        <w:jc w:val="center"/>
        <w:rPr>
          <w:rFonts w:ascii="Times New Roman" w:hAnsi="Times New Roman" w:cs="Times New Roman"/>
          <w:b/>
          <w:sz w:val="24"/>
          <w:szCs w:val="24"/>
          <w:u w:val="single"/>
        </w:rPr>
      </w:pPr>
      <w:r w:rsidRPr="00B10F8E">
        <w:rPr>
          <w:rFonts w:ascii="Times New Roman" w:hAnsi="Times New Roman" w:cs="Times New Roman"/>
          <w:b/>
          <w:sz w:val="24"/>
          <w:szCs w:val="24"/>
          <w:u w:val="single"/>
        </w:rPr>
        <w:t xml:space="preserve">The Ontario Curriculum Grades 9 and 10 </w:t>
      </w:r>
      <w:r w:rsidR="00226F73" w:rsidRPr="00B10F8E">
        <w:rPr>
          <w:rFonts w:ascii="Times New Roman" w:hAnsi="Times New Roman" w:cs="Times New Roman"/>
          <w:b/>
          <w:sz w:val="24"/>
          <w:szCs w:val="24"/>
          <w:u w:val="single"/>
        </w:rPr>
        <w:t>Canadian and World Studies (2013</w:t>
      </w:r>
      <w:r w:rsidRPr="00B10F8E">
        <w:rPr>
          <w:rFonts w:ascii="Times New Roman" w:hAnsi="Times New Roman" w:cs="Times New Roman"/>
          <w:b/>
          <w:sz w:val="24"/>
          <w:szCs w:val="24"/>
          <w:u w:val="single"/>
        </w:rPr>
        <w:t>) – Curricular Links to the Holodomor and Ukraine</w:t>
      </w:r>
    </w:p>
    <w:p w14:paraId="07D32E36" w14:textId="77777777" w:rsidR="005E1DC3" w:rsidRPr="00B10F8E" w:rsidRDefault="005E1DC3" w:rsidP="005E1DC3">
      <w:pPr>
        <w:pStyle w:val="NoSpacing"/>
        <w:jc w:val="center"/>
        <w:rPr>
          <w:rFonts w:ascii="Times New Roman" w:hAnsi="Times New Roman" w:cs="Times New Roman"/>
          <w:b/>
          <w:sz w:val="24"/>
          <w:szCs w:val="24"/>
          <w:u w:val="single"/>
        </w:rPr>
      </w:pPr>
      <w:r w:rsidRPr="00B10F8E">
        <w:rPr>
          <w:rFonts w:ascii="Times New Roman" w:hAnsi="Times New Roman" w:cs="Times New Roman"/>
          <w:b/>
          <w:sz w:val="24"/>
          <w:szCs w:val="24"/>
          <w:u w:val="single"/>
        </w:rPr>
        <w:t xml:space="preserve">Canadian </w:t>
      </w:r>
      <w:r w:rsidR="00800E33" w:rsidRPr="00B10F8E">
        <w:rPr>
          <w:rFonts w:ascii="Times New Roman" w:hAnsi="Times New Roman" w:cs="Times New Roman"/>
          <w:b/>
          <w:sz w:val="24"/>
          <w:szCs w:val="24"/>
          <w:u w:val="single"/>
        </w:rPr>
        <w:t>History Since World War I, Grade 10</w:t>
      </w:r>
      <w:r w:rsidRPr="00B10F8E">
        <w:rPr>
          <w:rFonts w:ascii="Times New Roman" w:hAnsi="Times New Roman" w:cs="Times New Roman"/>
          <w:b/>
          <w:sz w:val="24"/>
          <w:szCs w:val="24"/>
          <w:u w:val="single"/>
        </w:rPr>
        <w:t>, University Preparation (</w:t>
      </w:r>
      <w:r w:rsidR="00800E33" w:rsidRPr="00B10F8E">
        <w:rPr>
          <w:rFonts w:ascii="Times New Roman" w:hAnsi="Times New Roman" w:cs="Times New Roman"/>
          <w:b/>
          <w:sz w:val="24"/>
          <w:szCs w:val="24"/>
          <w:u w:val="single"/>
        </w:rPr>
        <w:t>CHC2D)</w:t>
      </w:r>
    </w:p>
    <w:p w14:paraId="4BA07375" w14:textId="77777777" w:rsidR="00800E33" w:rsidRPr="00B10F8E" w:rsidRDefault="00800E33" w:rsidP="005E1DC3">
      <w:pPr>
        <w:pStyle w:val="NoSpacing"/>
        <w:jc w:val="center"/>
        <w:rPr>
          <w:rFonts w:ascii="Times New Roman" w:hAnsi="Times New Roman" w:cs="Times New Roman"/>
          <w:b/>
          <w:sz w:val="24"/>
          <w:szCs w:val="24"/>
          <w:u w:val="single"/>
        </w:rPr>
      </w:pPr>
    </w:p>
    <w:p w14:paraId="657A1EED" w14:textId="77777777" w:rsidR="00800E33" w:rsidRPr="00B10F8E" w:rsidRDefault="00800E33" w:rsidP="00800E33">
      <w:pPr>
        <w:pStyle w:val="NoSpacing"/>
        <w:rPr>
          <w:rFonts w:ascii="Times New Roman" w:hAnsi="Times New Roman" w:cs="Times New Roman"/>
          <w:b/>
          <w:sz w:val="24"/>
          <w:szCs w:val="24"/>
          <w:u w:val="single"/>
        </w:rPr>
      </w:pPr>
      <w:r w:rsidRPr="00B10F8E">
        <w:rPr>
          <w:rFonts w:ascii="Times New Roman" w:hAnsi="Times New Roman" w:cs="Times New Roman"/>
          <w:sz w:val="24"/>
          <w:szCs w:val="24"/>
          <w:u w:val="single"/>
        </w:rPr>
        <w:t>Curriculum Expectations that Include the Holodomor, Canada’s First Internment Operations or Topics Based on Ukraine</w:t>
      </w:r>
    </w:p>
    <w:tbl>
      <w:tblPr>
        <w:tblStyle w:val="TableGrid"/>
        <w:tblpPr w:leftFromText="180" w:rightFromText="180" w:vertAnchor="text" w:horzAnchor="margin" w:tblpY="357"/>
        <w:tblW w:w="13319" w:type="dxa"/>
        <w:tblLayout w:type="fixed"/>
        <w:tblLook w:val="04A0" w:firstRow="1" w:lastRow="0" w:firstColumn="1" w:lastColumn="0" w:noHBand="0" w:noVBand="1"/>
      </w:tblPr>
      <w:tblGrid>
        <w:gridCol w:w="1413"/>
        <w:gridCol w:w="850"/>
        <w:gridCol w:w="1134"/>
        <w:gridCol w:w="993"/>
        <w:gridCol w:w="3118"/>
        <w:gridCol w:w="5103"/>
        <w:gridCol w:w="708"/>
      </w:tblGrid>
      <w:tr w:rsidR="00800E33" w:rsidRPr="00B10F8E" w14:paraId="1FE83EDF" w14:textId="77777777" w:rsidTr="0080354E">
        <w:tc>
          <w:tcPr>
            <w:tcW w:w="1413" w:type="dxa"/>
          </w:tcPr>
          <w:p w14:paraId="1901589F" w14:textId="77777777" w:rsidR="00800E33" w:rsidRPr="00B10F8E" w:rsidRDefault="00800E33" w:rsidP="0080354E">
            <w:pPr>
              <w:pStyle w:val="NoSpacing"/>
              <w:jc w:val="center"/>
              <w:rPr>
                <w:rFonts w:ascii="Times New Roman" w:hAnsi="Times New Roman" w:cs="Times New Roman"/>
                <w:b/>
                <w:color w:val="002060"/>
              </w:rPr>
            </w:pPr>
            <w:r w:rsidRPr="00B10F8E">
              <w:rPr>
                <w:rFonts w:ascii="Times New Roman" w:hAnsi="Times New Roman" w:cs="Times New Roman"/>
                <w:b/>
                <w:color w:val="002060"/>
              </w:rPr>
              <w:t>Term</w:t>
            </w:r>
          </w:p>
        </w:tc>
        <w:tc>
          <w:tcPr>
            <w:tcW w:w="850" w:type="dxa"/>
          </w:tcPr>
          <w:p w14:paraId="63B17C2A" w14:textId="77777777" w:rsidR="00800E33" w:rsidRPr="00B10F8E" w:rsidRDefault="00800E33" w:rsidP="0080354E">
            <w:pPr>
              <w:pStyle w:val="NoSpacing"/>
              <w:jc w:val="center"/>
              <w:rPr>
                <w:rFonts w:ascii="Times New Roman" w:hAnsi="Times New Roman" w:cs="Times New Roman"/>
                <w:b/>
                <w:color w:val="002060"/>
              </w:rPr>
            </w:pPr>
            <w:r w:rsidRPr="00B10F8E">
              <w:rPr>
                <w:rFonts w:ascii="Times New Roman" w:hAnsi="Times New Roman" w:cs="Times New Roman"/>
                <w:b/>
                <w:color w:val="002060"/>
              </w:rPr>
              <w:t>Grade</w:t>
            </w:r>
          </w:p>
        </w:tc>
        <w:tc>
          <w:tcPr>
            <w:tcW w:w="1134" w:type="dxa"/>
          </w:tcPr>
          <w:p w14:paraId="2AF53E23" w14:textId="77777777" w:rsidR="00800E33" w:rsidRPr="00B10F8E" w:rsidRDefault="00800E33" w:rsidP="0080354E">
            <w:pPr>
              <w:pStyle w:val="NoSpacing"/>
              <w:jc w:val="center"/>
              <w:rPr>
                <w:rFonts w:ascii="Times New Roman" w:hAnsi="Times New Roman" w:cs="Times New Roman"/>
                <w:b/>
                <w:color w:val="002060"/>
              </w:rPr>
            </w:pPr>
            <w:r w:rsidRPr="00BE0686">
              <w:rPr>
                <w:rFonts w:ascii="Times New Roman" w:hAnsi="Times New Roman" w:cs="Times New Roman"/>
                <w:b/>
                <w:color w:val="002060"/>
              </w:rPr>
              <w:t>Course (name and code)</w:t>
            </w:r>
          </w:p>
        </w:tc>
        <w:tc>
          <w:tcPr>
            <w:tcW w:w="993" w:type="dxa"/>
          </w:tcPr>
          <w:p w14:paraId="1D5D8741" w14:textId="77777777" w:rsidR="00800E33" w:rsidRPr="00B10F8E" w:rsidRDefault="00800E33" w:rsidP="0080354E">
            <w:pPr>
              <w:pStyle w:val="NoSpacing"/>
              <w:jc w:val="center"/>
              <w:rPr>
                <w:rFonts w:ascii="Times New Roman" w:hAnsi="Times New Roman" w:cs="Times New Roman"/>
                <w:b/>
                <w:color w:val="002060"/>
              </w:rPr>
            </w:pPr>
            <w:r w:rsidRPr="00B10F8E">
              <w:rPr>
                <w:rFonts w:ascii="Times New Roman" w:hAnsi="Times New Roman" w:cs="Times New Roman"/>
                <w:b/>
                <w:color w:val="002060"/>
              </w:rPr>
              <w:t>Unit</w:t>
            </w:r>
          </w:p>
        </w:tc>
        <w:tc>
          <w:tcPr>
            <w:tcW w:w="3118" w:type="dxa"/>
          </w:tcPr>
          <w:p w14:paraId="281A877B" w14:textId="77777777" w:rsidR="00800E33" w:rsidRPr="00B10F8E" w:rsidRDefault="00800E33" w:rsidP="0080354E">
            <w:pPr>
              <w:pStyle w:val="NoSpacing"/>
              <w:jc w:val="center"/>
              <w:rPr>
                <w:rFonts w:ascii="Times New Roman" w:hAnsi="Times New Roman" w:cs="Times New Roman"/>
                <w:b/>
                <w:color w:val="002060"/>
              </w:rPr>
            </w:pPr>
            <w:r w:rsidRPr="00B10F8E">
              <w:rPr>
                <w:rFonts w:ascii="Times New Roman" w:hAnsi="Times New Roman" w:cs="Times New Roman"/>
                <w:b/>
                <w:color w:val="002060"/>
              </w:rPr>
              <w:t>Overall Expectation</w:t>
            </w:r>
          </w:p>
        </w:tc>
        <w:tc>
          <w:tcPr>
            <w:tcW w:w="5103" w:type="dxa"/>
          </w:tcPr>
          <w:p w14:paraId="1CCC3C5F" w14:textId="77777777" w:rsidR="00800E33" w:rsidRPr="00B10F8E" w:rsidRDefault="00800E33" w:rsidP="0080354E">
            <w:pPr>
              <w:pStyle w:val="NoSpacing"/>
              <w:jc w:val="center"/>
              <w:rPr>
                <w:rFonts w:ascii="Times New Roman" w:hAnsi="Times New Roman" w:cs="Times New Roman"/>
                <w:b/>
                <w:color w:val="002060"/>
              </w:rPr>
            </w:pPr>
            <w:r w:rsidRPr="00B10F8E">
              <w:rPr>
                <w:rFonts w:ascii="Times New Roman" w:hAnsi="Times New Roman" w:cs="Times New Roman"/>
                <w:b/>
                <w:color w:val="002060"/>
              </w:rPr>
              <w:t>Specific Expectation</w:t>
            </w:r>
          </w:p>
        </w:tc>
        <w:tc>
          <w:tcPr>
            <w:tcW w:w="708" w:type="dxa"/>
          </w:tcPr>
          <w:p w14:paraId="6234D550" w14:textId="77777777" w:rsidR="00800E33" w:rsidRPr="00B10F8E" w:rsidRDefault="00800E33" w:rsidP="0080354E">
            <w:pPr>
              <w:pStyle w:val="NoSpacing"/>
              <w:jc w:val="center"/>
              <w:rPr>
                <w:rFonts w:ascii="Times New Roman" w:hAnsi="Times New Roman" w:cs="Times New Roman"/>
                <w:b/>
                <w:color w:val="002060"/>
              </w:rPr>
            </w:pPr>
            <w:r w:rsidRPr="00B10F8E">
              <w:rPr>
                <w:rFonts w:ascii="Times New Roman" w:hAnsi="Times New Roman" w:cs="Times New Roman"/>
                <w:b/>
                <w:color w:val="002060"/>
              </w:rPr>
              <w:t>Page</w:t>
            </w:r>
          </w:p>
        </w:tc>
      </w:tr>
      <w:tr w:rsidR="00800E33" w:rsidRPr="00B10F8E" w14:paraId="304F4FE7" w14:textId="77777777" w:rsidTr="0080354E">
        <w:tc>
          <w:tcPr>
            <w:tcW w:w="1413" w:type="dxa"/>
          </w:tcPr>
          <w:p w14:paraId="2BC0BE90"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Holodomor</w:t>
            </w:r>
          </w:p>
        </w:tc>
        <w:tc>
          <w:tcPr>
            <w:tcW w:w="850" w:type="dxa"/>
          </w:tcPr>
          <w:p w14:paraId="1C5B7414"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10</w:t>
            </w:r>
          </w:p>
        </w:tc>
        <w:tc>
          <w:tcPr>
            <w:tcW w:w="1134" w:type="dxa"/>
          </w:tcPr>
          <w:p w14:paraId="7B80EDF7"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Canadian History Since World War I, Academic (CHC2D)</w:t>
            </w:r>
          </w:p>
        </w:tc>
        <w:tc>
          <w:tcPr>
            <w:tcW w:w="993" w:type="dxa"/>
          </w:tcPr>
          <w:p w14:paraId="1C36209B"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rPr>
              <w:t>C.</w:t>
            </w:r>
            <w:r w:rsidRPr="00B10F8E">
              <w:rPr>
                <w:rFonts w:ascii="Times New Roman" w:hAnsi="Times New Roman" w:cs="Times New Roman"/>
              </w:rPr>
              <w:t xml:space="preserve"> Canada 1929- 1945</w:t>
            </w:r>
          </w:p>
        </w:tc>
        <w:tc>
          <w:tcPr>
            <w:tcW w:w="3118" w:type="dxa"/>
          </w:tcPr>
          <w:p w14:paraId="638DA828"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rPr>
              <w:t>C3: Identity, Citizenship, and Heritage:</w:t>
            </w:r>
            <w:r w:rsidR="00B10F8E">
              <w:rPr>
                <w:rFonts w:ascii="Times New Roman" w:hAnsi="Times New Roman" w:cs="Times New Roman"/>
              </w:rPr>
              <w:t xml:space="preserve"> E</w:t>
            </w:r>
            <w:r w:rsidRPr="00B10F8E">
              <w:rPr>
                <w:rFonts w:ascii="Times New Roman" w:hAnsi="Times New Roman" w:cs="Times New Roman"/>
              </w:rPr>
              <w:t>xplain how various individuals, groups, and events, including some major international events, contributed to the development of identity, citizenship, and heritage in Canada between 1929 and 1945 (FOCUS ON: Historical Significance; Historical Perspective)</w:t>
            </w:r>
            <w:r w:rsidR="00B10F8E">
              <w:rPr>
                <w:rFonts w:ascii="Times New Roman" w:hAnsi="Times New Roman" w:cs="Times New Roman"/>
              </w:rPr>
              <w:t>.</w:t>
            </w:r>
          </w:p>
        </w:tc>
        <w:tc>
          <w:tcPr>
            <w:tcW w:w="5103" w:type="dxa"/>
          </w:tcPr>
          <w:p w14:paraId="4C78FC2B"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rPr>
              <w:t>C3.2:</w:t>
            </w:r>
            <w:r w:rsidRPr="00B10F8E">
              <w:rPr>
                <w:rFonts w:ascii="Times New Roman" w:hAnsi="Times New Roman" w:cs="Times New Roman"/>
              </w:rPr>
              <w:t xml:space="preserve"> Analyse responses of Canada and Canadians to some major international events and/or developments that occurred during this period (e.g., the Red Scare; the </w:t>
            </w:r>
            <w:r w:rsidRPr="00B10F8E">
              <w:rPr>
                <w:rFonts w:ascii="Times New Roman" w:hAnsi="Times New Roman" w:cs="Times New Roman"/>
                <w:highlight w:val="yellow"/>
              </w:rPr>
              <w:t>Holodomor;</w:t>
            </w:r>
            <w:r w:rsidRPr="00B10F8E">
              <w:rPr>
                <w:rFonts w:ascii="Times New Roman" w:hAnsi="Times New Roman" w:cs="Times New Roman"/>
              </w:rPr>
              <w:t xml:space="preserve"> the Spanish Civil War; the Nanking Massacre; aggression by fascist Italy, Nazi Germany, and/or imperial Japan; the Holocaust; the Manhattan Project), and assess the significance of these responses, including their significance for Canadian identity and heritage.</w:t>
            </w:r>
          </w:p>
        </w:tc>
        <w:tc>
          <w:tcPr>
            <w:tcW w:w="708" w:type="dxa"/>
          </w:tcPr>
          <w:p w14:paraId="586EDE34" w14:textId="77777777" w:rsidR="00800E33" w:rsidRPr="00B10F8E" w:rsidRDefault="00800E33" w:rsidP="0080354E">
            <w:pPr>
              <w:pStyle w:val="NoSpacing"/>
              <w:rPr>
                <w:rFonts w:ascii="Times New Roman" w:hAnsi="Times New Roman" w:cs="Times New Roman"/>
                <w:b/>
                <w:color w:val="000000"/>
              </w:rPr>
            </w:pPr>
            <w:r w:rsidRPr="00B10F8E">
              <w:rPr>
                <w:rFonts w:ascii="Times New Roman" w:hAnsi="Times New Roman" w:cs="Times New Roman"/>
                <w:iCs/>
                <w:color w:val="000000"/>
              </w:rPr>
              <w:t>117</w:t>
            </w:r>
          </w:p>
        </w:tc>
      </w:tr>
      <w:tr w:rsidR="00800E33" w:rsidRPr="00B10F8E" w14:paraId="641EE363" w14:textId="77777777" w:rsidTr="0080354E">
        <w:tc>
          <w:tcPr>
            <w:tcW w:w="1413" w:type="dxa"/>
          </w:tcPr>
          <w:p w14:paraId="6DB910AE"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Holodomor</w:t>
            </w:r>
          </w:p>
        </w:tc>
        <w:tc>
          <w:tcPr>
            <w:tcW w:w="850" w:type="dxa"/>
          </w:tcPr>
          <w:p w14:paraId="6FC1D327"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10</w:t>
            </w:r>
          </w:p>
        </w:tc>
        <w:tc>
          <w:tcPr>
            <w:tcW w:w="1134" w:type="dxa"/>
          </w:tcPr>
          <w:p w14:paraId="79CE6764"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Canadian History Since World War I, Academic (CHC2D)</w:t>
            </w:r>
          </w:p>
        </w:tc>
        <w:tc>
          <w:tcPr>
            <w:tcW w:w="993" w:type="dxa"/>
          </w:tcPr>
          <w:p w14:paraId="7E615AA4"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rPr>
              <w:t>E:</w:t>
            </w:r>
            <w:r w:rsidRPr="00B10F8E">
              <w:rPr>
                <w:rFonts w:ascii="Times New Roman" w:hAnsi="Times New Roman" w:cs="Times New Roman"/>
              </w:rPr>
              <w:t xml:space="preserve"> Canada, 1982 to the Present</w:t>
            </w:r>
          </w:p>
        </w:tc>
        <w:tc>
          <w:tcPr>
            <w:tcW w:w="3118" w:type="dxa"/>
          </w:tcPr>
          <w:p w14:paraId="77DF3465"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rPr>
              <w:t>E3: Identity, Citizenship, and Heritage:</w:t>
            </w:r>
            <w:r w:rsidR="00B10F8E">
              <w:rPr>
                <w:rFonts w:ascii="Times New Roman" w:hAnsi="Times New Roman" w:cs="Times New Roman"/>
              </w:rPr>
              <w:t xml:space="preserve"> A</w:t>
            </w:r>
            <w:r w:rsidRPr="00B10F8E">
              <w:rPr>
                <w:rFonts w:ascii="Times New Roman" w:hAnsi="Times New Roman" w:cs="Times New Roman"/>
              </w:rPr>
              <w:t>nalyse how various significant individuals, groups, organizations, and events, both national and international, have contributed to the development of identity, citizenship, and heritage in Canada from 1982 to the present (FOCUS ON:</w:t>
            </w:r>
            <w:r w:rsidRPr="00B10F8E">
              <w:rPr>
                <w:rStyle w:val="A5"/>
                <w:rFonts w:ascii="Times New Roman" w:hAnsi="Times New Roman" w:cs="Times New Roman"/>
              </w:rPr>
              <w:t xml:space="preserve"> </w:t>
            </w:r>
            <w:r w:rsidRPr="00B10F8E">
              <w:rPr>
                <w:rFonts w:ascii="Times New Roman" w:hAnsi="Times New Roman" w:cs="Times New Roman"/>
              </w:rPr>
              <w:t>Historical Significance; Cause and Consequence)</w:t>
            </w:r>
            <w:r w:rsidR="00B10F8E">
              <w:rPr>
                <w:rFonts w:ascii="Times New Roman" w:hAnsi="Times New Roman" w:cs="Times New Roman"/>
              </w:rPr>
              <w:t>.</w:t>
            </w:r>
          </w:p>
        </w:tc>
        <w:tc>
          <w:tcPr>
            <w:tcW w:w="5103" w:type="dxa"/>
          </w:tcPr>
          <w:p w14:paraId="48E9F968"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rPr>
              <w:t>E3.3</w:t>
            </w:r>
            <w:r w:rsidR="00B10F8E">
              <w:rPr>
                <w:rFonts w:ascii="Times New Roman" w:hAnsi="Times New Roman" w:cs="Times New Roman"/>
                <w:b/>
              </w:rPr>
              <w:t>:</w:t>
            </w:r>
            <w:r w:rsidR="00B10F8E">
              <w:rPr>
                <w:rFonts w:ascii="Times New Roman" w:hAnsi="Times New Roman" w:cs="Times New Roman"/>
              </w:rPr>
              <w:t xml:space="preserve"> A</w:t>
            </w:r>
            <w:r w:rsidRPr="00B10F8E">
              <w:rPr>
                <w:rFonts w:ascii="Times New Roman" w:hAnsi="Times New Roman" w:cs="Times New Roman"/>
              </w:rPr>
              <w:t>ssess the significance of public acknow</w:t>
            </w:r>
            <w:r w:rsidRPr="00B10F8E">
              <w:rPr>
                <w:rFonts w:ascii="Times New Roman" w:hAnsi="Times New Roman" w:cs="Times New Roman"/>
              </w:rPr>
              <w:softHyphen/>
              <w:t xml:space="preserve">ledgements and/or commemoration in Canada of past human tragedies and human rights violations, both domestic and international (e.g., the Holocaust; the </w:t>
            </w:r>
            <w:r w:rsidRPr="00B10F8E">
              <w:rPr>
                <w:rFonts w:ascii="Times New Roman" w:hAnsi="Times New Roman" w:cs="Times New Roman"/>
                <w:highlight w:val="yellow"/>
              </w:rPr>
              <w:t>Holodomor;</w:t>
            </w:r>
            <w:r w:rsidRPr="00B10F8E">
              <w:rPr>
                <w:rFonts w:ascii="Times New Roman" w:hAnsi="Times New Roman" w:cs="Times New Roman"/>
              </w:rPr>
              <w:t xml:space="preserve"> the Armenian, Rwandan, and </w:t>
            </w:r>
            <w:proofErr w:type="spellStart"/>
            <w:r w:rsidRPr="00B10F8E">
              <w:rPr>
                <w:rFonts w:ascii="Times New Roman" w:hAnsi="Times New Roman" w:cs="Times New Roman"/>
              </w:rPr>
              <w:t>Srebrenican</w:t>
            </w:r>
            <w:proofErr w:type="spellEnd"/>
            <w:r w:rsidRPr="00B10F8E">
              <w:rPr>
                <w:rFonts w:ascii="Times New Roman" w:hAnsi="Times New Roman" w:cs="Times New Roman"/>
              </w:rPr>
              <w:t xml:space="preserve"> genocides; the Chinese Head Tax; the </w:t>
            </w:r>
            <w:proofErr w:type="spellStart"/>
            <w:r w:rsidRPr="00B10F8E">
              <w:rPr>
                <w:rFonts w:ascii="Times New Roman" w:hAnsi="Times New Roman" w:cs="Times New Roman"/>
              </w:rPr>
              <w:t>Komagata</w:t>
            </w:r>
            <w:proofErr w:type="spellEnd"/>
            <w:r w:rsidRPr="00B10F8E">
              <w:rPr>
                <w:rFonts w:ascii="Times New Roman" w:hAnsi="Times New Roman" w:cs="Times New Roman"/>
              </w:rPr>
              <w:t xml:space="preserve"> </w:t>
            </w:r>
            <w:proofErr w:type="spellStart"/>
            <w:r w:rsidRPr="00B10F8E">
              <w:rPr>
                <w:rFonts w:ascii="Times New Roman" w:hAnsi="Times New Roman" w:cs="Times New Roman"/>
              </w:rPr>
              <w:t>Maru</w:t>
            </w:r>
            <w:proofErr w:type="spellEnd"/>
            <w:r w:rsidRPr="00B10F8E">
              <w:rPr>
                <w:rFonts w:ascii="Times New Roman" w:hAnsi="Times New Roman" w:cs="Times New Roman"/>
              </w:rPr>
              <w:t xml:space="preserve"> incident; Ukrainian- and Japanese-Canadian internment; residential schools; the arrest of Viola Desmond; the demolition of </w:t>
            </w:r>
            <w:proofErr w:type="spellStart"/>
            <w:r w:rsidRPr="00B10F8E">
              <w:rPr>
                <w:rFonts w:ascii="Times New Roman" w:hAnsi="Times New Roman" w:cs="Times New Roman"/>
              </w:rPr>
              <w:t>Africville</w:t>
            </w:r>
            <w:proofErr w:type="spellEnd"/>
            <w:r w:rsidRPr="00B10F8E">
              <w:rPr>
                <w:rFonts w:ascii="Times New Roman" w:hAnsi="Times New Roman" w:cs="Times New Roman"/>
              </w:rPr>
              <w:t xml:space="preserve">; forced relocation of Inuit families). </w:t>
            </w:r>
          </w:p>
          <w:p w14:paraId="71067339"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Sample questions: “Do you think that apologies for past human rights abuses provide adequate redress for past wrongs? Why or why not?” “What social, economic, and/or political factors might contribute to a decision to commemorate, or to issue an apology for, a violation of human rights?”</w:t>
            </w:r>
          </w:p>
        </w:tc>
        <w:tc>
          <w:tcPr>
            <w:tcW w:w="708" w:type="dxa"/>
          </w:tcPr>
          <w:p w14:paraId="1F7F4B78"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124</w:t>
            </w:r>
          </w:p>
          <w:p w14:paraId="717EF483" w14:textId="77777777" w:rsidR="00800E33" w:rsidRPr="00B10F8E" w:rsidRDefault="00800E33" w:rsidP="0080354E">
            <w:pPr>
              <w:pStyle w:val="NoSpacing"/>
              <w:rPr>
                <w:rFonts w:ascii="Times New Roman" w:hAnsi="Times New Roman" w:cs="Times New Roman"/>
              </w:rPr>
            </w:pPr>
          </w:p>
          <w:p w14:paraId="2E772F17" w14:textId="77777777" w:rsidR="00800E33" w:rsidRPr="00B10F8E" w:rsidRDefault="00800E33" w:rsidP="0080354E">
            <w:pPr>
              <w:pStyle w:val="NoSpacing"/>
              <w:rPr>
                <w:rFonts w:ascii="Times New Roman" w:hAnsi="Times New Roman" w:cs="Times New Roman"/>
              </w:rPr>
            </w:pPr>
          </w:p>
          <w:p w14:paraId="2D56559B" w14:textId="77777777" w:rsidR="00800E33" w:rsidRPr="00B10F8E" w:rsidRDefault="00800E33" w:rsidP="0080354E">
            <w:pPr>
              <w:pStyle w:val="NoSpacing"/>
              <w:rPr>
                <w:rFonts w:ascii="Times New Roman" w:hAnsi="Times New Roman" w:cs="Times New Roman"/>
              </w:rPr>
            </w:pPr>
          </w:p>
        </w:tc>
      </w:tr>
      <w:tr w:rsidR="00800E33" w:rsidRPr="00B10F8E" w14:paraId="1EBC9BC3" w14:textId="77777777" w:rsidTr="0080354E">
        <w:tc>
          <w:tcPr>
            <w:tcW w:w="1413" w:type="dxa"/>
          </w:tcPr>
          <w:p w14:paraId="10064321"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 xml:space="preserve">Internment </w:t>
            </w:r>
          </w:p>
        </w:tc>
        <w:tc>
          <w:tcPr>
            <w:tcW w:w="850" w:type="dxa"/>
          </w:tcPr>
          <w:p w14:paraId="5B4A0D9F"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10</w:t>
            </w:r>
          </w:p>
        </w:tc>
        <w:tc>
          <w:tcPr>
            <w:tcW w:w="1134" w:type="dxa"/>
          </w:tcPr>
          <w:p w14:paraId="42F97549"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 xml:space="preserve">Canadian History Since World War 1, </w:t>
            </w:r>
            <w:r w:rsidRPr="00B10F8E">
              <w:rPr>
                <w:rFonts w:ascii="Times New Roman" w:hAnsi="Times New Roman" w:cs="Times New Roman"/>
              </w:rPr>
              <w:lastRenderedPageBreak/>
              <w:t>Academic (CHC2D)</w:t>
            </w:r>
          </w:p>
        </w:tc>
        <w:tc>
          <w:tcPr>
            <w:tcW w:w="993" w:type="dxa"/>
          </w:tcPr>
          <w:p w14:paraId="77155A44"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rPr>
              <w:lastRenderedPageBreak/>
              <w:t>E</w:t>
            </w:r>
            <w:r w:rsidRPr="00B10F8E">
              <w:rPr>
                <w:rFonts w:ascii="Times New Roman" w:hAnsi="Times New Roman" w:cs="Times New Roman"/>
              </w:rPr>
              <w:t>. Canada, 1982 to the present</w:t>
            </w:r>
          </w:p>
        </w:tc>
        <w:tc>
          <w:tcPr>
            <w:tcW w:w="3118" w:type="dxa"/>
          </w:tcPr>
          <w:p w14:paraId="0934E05D"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rPr>
              <w:t>E3. Identity, Citizenship, and Heritage</w:t>
            </w:r>
            <w:r w:rsidR="00B10F8E">
              <w:rPr>
                <w:rFonts w:ascii="Times New Roman" w:hAnsi="Times New Roman" w:cs="Times New Roman"/>
              </w:rPr>
              <w:t>: A</w:t>
            </w:r>
            <w:r w:rsidRPr="00B10F8E">
              <w:rPr>
                <w:rFonts w:ascii="Times New Roman" w:hAnsi="Times New Roman" w:cs="Times New Roman"/>
              </w:rPr>
              <w:t xml:space="preserve">nalyse how various significant individuals, groups, organizations, and events, both national and international, have </w:t>
            </w:r>
            <w:r w:rsidRPr="00B10F8E">
              <w:rPr>
                <w:rFonts w:ascii="Times New Roman" w:hAnsi="Times New Roman" w:cs="Times New Roman"/>
              </w:rPr>
              <w:lastRenderedPageBreak/>
              <w:t>contributed to the development of identity, citizenship, and heritage in Canada from 1982 to the present (FOCUS ON: Historical Significance; Cause and Consequence)</w:t>
            </w:r>
            <w:r w:rsidR="00B10F8E">
              <w:rPr>
                <w:rFonts w:ascii="Times New Roman" w:hAnsi="Times New Roman" w:cs="Times New Roman"/>
              </w:rPr>
              <w:t>.</w:t>
            </w:r>
          </w:p>
        </w:tc>
        <w:tc>
          <w:tcPr>
            <w:tcW w:w="5103" w:type="dxa"/>
          </w:tcPr>
          <w:p w14:paraId="4C8FF46D"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rPr>
              <w:lastRenderedPageBreak/>
              <w:t>E3.3</w:t>
            </w:r>
            <w:r w:rsidR="00B10F8E">
              <w:rPr>
                <w:rFonts w:ascii="Times New Roman" w:hAnsi="Times New Roman" w:cs="Times New Roman"/>
                <w:b/>
              </w:rPr>
              <w:t>:</w:t>
            </w:r>
            <w:r w:rsidR="00B10F8E">
              <w:rPr>
                <w:rFonts w:ascii="Times New Roman" w:hAnsi="Times New Roman" w:cs="Times New Roman"/>
              </w:rPr>
              <w:t xml:space="preserve"> A</w:t>
            </w:r>
            <w:r w:rsidRPr="00B10F8E">
              <w:rPr>
                <w:rFonts w:ascii="Times New Roman" w:hAnsi="Times New Roman" w:cs="Times New Roman"/>
              </w:rPr>
              <w:t>ssess the significance of public acknow</w:t>
            </w:r>
            <w:r w:rsidRPr="00B10F8E">
              <w:rPr>
                <w:rFonts w:ascii="Times New Roman" w:hAnsi="Times New Roman" w:cs="Times New Roman"/>
              </w:rPr>
              <w:softHyphen/>
              <w:t xml:space="preserve">ledgements and/or commemoration in Canada of past human tragedies and human rights violations, both domestic and international (e.g., the Holocaust; the Holodomor; the Armenian, Rwandan, and </w:t>
            </w:r>
            <w:proofErr w:type="spellStart"/>
            <w:r w:rsidRPr="00B10F8E">
              <w:rPr>
                <w:rFonts w:ascii="Times New Roman" w:hAnsi="Times New Roman" w:cs="Times New Roman"/>
              </w:rPr>
              <w:t>Srebrenican</w:t>
            </w:r>
            <w:proofErr w:type="spellEnd"/>
            <w:r w:rsidRPr="00B10F8E">
              <w:rPr>
                <w:rFonts w:ascii="Times New Roman" w:hAnsi="Times New Roman" w:cs="Times New Roman"/>
              </w:rPr>
              <w:t xml:space="preserve"> </w:t>
            </w:r>
            <w:r w:rsidRPr="00B10F8E">
              <w:rPr>
                <w:rFonts w:ascii="Times New Roman" w:hAnsi="Times New Roman" w:cs="Times New Roman"/>
              </w:rPr>
              <w:lastRenderedPageBreak/>
              <w:t xml:space="preserve">genocides; the Chinese Head Tax; the </w:t>
            </w:r>
            <w:proofErr w:type="spellStart"/>
            <w:r w:rsidRPr="00B10F8E">
              <w:rPr>
                <w:rFonts w:ascii="Times New Roman" w:hAnsi="Times New Roman" w:cs="Times New Roman"/>
              </w:rPr>
              <w:t>Komagata</w:t>
            </w:r>
            <w:proofErr w:type="spellEnd"/>
            <w:r w:rsidRPr="00B10F8E">
              <w:rPr>
                <w:rFonts w:ascii="Times New Roman" w:hAnsi="Times New Roman" w:cs="Times New Roman"/>
              </w:rPr>
              <w:t xml:space="preserve"> </w:t>
            </w:r>
            <w:proofErr w:type="spellStart"/>
            <w:r w:rsidRPr="00B10F8E">
              <w:rPr>
                <w:rFonts w:ascii="Times New Roman" w:hAnsi="Times New Roman" w:cs="Times New Roman"/>
              </w:rPr>
              <w:t>Maru</w:t>
            </w:r>
            <w:proofErr w:type="spellEnd"/>
            <w:r w:rsidRPr="00B10F8E">
              <w:rPr>
                <w:rFonts w:ascii="Times New Roman" w:hAnsi="Times New Roman" w:cs="Times New Roman"/>
              </w:rPr>
              <w:t xml:space="preserve"> incident; Ukrainian- and Japanese-Canadian </w:t>
            </w:r>
            <w:r w:rsidRPr="00B10F8E">
              <w:rPr>
                <w:rFonts w:ascii="Times New Roman" w:hAnsi="Times New Roman" w:cs="Times New Roman"/>
                <w:highlight w:val="yellow"/>
              </w:rPr>
              <w:t>internment;</w:t>
            </w:r>
            <w:r w:rsidRPr="00B10F8E">
              <w:rPr>
                <w:rFonts w:ascii="Times New Roman" w:hAnsi="Times New Roman" w:cs="Times New Roman"/>
              </w:rPr>
              <w:t xml:space="preserve"> residential schools; the arrest of Viola Desmond; the demolition of </w:t>
            </w:r>
            <w:proofErr w:type="spellStart"/>
            <w:r w:rsidRPr="00B10F8E">
              <w:rPr>
                <w:rFonts w:ascii="Times New Roman" w:hAnsi="Times New Roman" w:cs="Times New Roman"/>
              </w:rPr>
              <w:t>Africville</w:t>
            </w:r>
            <w:proofErr w:type="spellEnd"/>
            <w:r w:rsidRPr="00B10F8E">
              <w:rPr>
                <w:rFonts w:ascii="Times New Roman" w:hAnsi="Times New Roman" w:cs="Times New Roman"/>
              </w:rPr>
              <w:t xml:space="preserve">; forced relocation of Inuit families) </w:t>
            </w:r>
          </w:p>
          <w:p w14:paraId="49A0CC9E"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Sample questions: “Do you think that apologies for past human rights abuses provide adequate redress for past wrongs? Why or why not?” “What social, economic, and/or political factors might contribute to a decision to commemorate, or to issue an apology for, a violation of human rights?”</w:t>
            </w:r>
          </w:p>
        </w:tc>
        <w:tc>
          <w:tcPr>
            <w:tcW w:w="708" w:type="dxa"/>
          </w:tcPr>
          <w:p w14:paraId="38D6AD21"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lastRenderedPageBreak/>
              <w:t>124</w:t>
            </w:r>
          </w:p>
        </w:tc>
      </w:tr>
      <w:tr w:rsidR="00800E33" w:rsidRPr="00B10F8E" w14:paraId="6B18CFC9" w14:textId="77777777" w:rsidTr="0080354E">
        <w:tc>
          <w:tcPr>
            <w:tcW w:w="1413" w:type="dxa"/>
          </w:tcPr>
          <w:p w14:paraId="44B05A56"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lastRenderedPageBreak/>
              <w:t>Internment</w:t>
            </w:r>
          </w:p>
        </w:tc>
        <w:tc>
          <w:tcPr>
            <w:tcW w:w="850" w:type="dxa"/>
          </w:tcPr>
          <w:p w14:paraId="3C866E8F"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10</w:t>
            </w:r>
          </w:p>
        </w:tc>
        <w:tc>
          <w:tcPr>
            <w:tcW w:w="1134" w:type="dxa"/>
          </w:tcPr>
          <w:p w14:paraId="0C4C2B36"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Canadian History Since World War 1, Academic (CHC2D)</w:t>
            </w:r>
          </w:p>
        </w:tc>
        <w:tc>
          <w:tcPr>
            <w:tcW w:w="993" w:type="dxa"/>
          </w:tcPr>
          <w:p w14:paraId="61226020"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rPr>
              <w:t>B</w:t>
            </w:r>
            <w:r w:rsidRPr="00B10F8E">
              <w:rPr>
                <w:rFonts w:ascii="Times New Roman" w:hAnsi="Times New Roman" w:cs="Times New Roman"/>
              </w:rPr>
              <w:t>. Canada, 1914 - 1929</w:t>
            </w:r>
          </w:p>
        </w:tc>
        <w:tc>
          <w:tcPr>
            <w:tcW w:w="3118" w:type="dxa"/>
          </w:tcPr>
          <w:p w14:paraId="7ECE9D96"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rPr>
              <w:t>B1.</w:t>
            </w:r>
            <w:r w:rsidRPr="00B10F8E">
              <w:rPr>
                <w:rFonts w:ascii="Times New Roman" w:hAnsi="Times New Roman" w:cs="Times New Roman"/>
              </w:rPr>
              <w:t xml:space="preserve"> </w:t>
            </w:r>
            <w:r w:rsidRPr="00B10F8E">
              <w:rPr>
                <w:rFonts w:ascii="Times New Roman" w:hAnsi="Times New Roman" w:cs="Times New Roman"/>
                <w:b/>
                <w:bCs/>
              </w:rPr>
              <w:t xml:space="preserve">Social, Economic, and Political Context: </w:t>
            </w:r>
            <w:r w:rsidR="00B10F8E">
              <w:rPr>
                <w:rFonts w:ascii="Times New Roman" w:hAnsi="Times New Roman" w:cs="Times New Roman"/>
              </w:rPr>
              <w:t>D</w:t>
            </w:r>
            <w:r w:rsidRPr="00B10F8E">
              <w:rPr>
                <w:rFonts w:ascii="Times New Roman" w:hAnsi="Times New Roman" w:cs="Times New Roman"/>
              </w:rPr>
              <w:t>escribe some key social, economic, and political events, trends, and developments between 1914 and 1929, and assess their significance for different groups in Canada (</w:t>
            </w:r>
            <w:r w:rsidRPr="00B10F8E">
              <w:rPr>
                <w:rFonts w:ascii="Times New Roman" w:hAnsi="Times New Roman" w:cs="Times New Roman"/>
                <w:iCs/>
              </w:rPr>
              <w:t>FOCUS ON:</w:t>
            </w:r>
            <w:r w:rsidRPr="00B10F8E">
              <w:rPr>
                <w:rStyle w:val="A5"/>
                <w:rFonts w:ascii="Times New Roman" w:hAnsi="Times New Roman" w:cs="Times New Roman"/>
              </w:rPr>
              <w:t xml:space="preserve"> </w:t>
            </w:r>
            <w:r w:rsidRPr="00B10F8E">
              <w:rPr>
                <w:rFonts w:ascii="Times New Roman" w:hAnsi="Times New Roman" w:cs="Times New Roman"/>
                <w:iCs/>
              </w:rPr>
              <w:t>Historical Significance; Historical Perspective</w:t>
            </w:r>
            <w:r w:rsidRPr="00B10F8E">
              <w:rPr>
                <w:rFonts w:ascii="Times New Roman" w:hAnsi="Times New Roman" w:cs="Times New Roman"/>
              </w:rPr>
              <w:t>)</w:t>
            </w:r>
            <w:r w:rsidR="00B10F8E" w:rsidRPr="00B10F8E">
              <w:rPr>
                <w:rFonts w:ascii="Times New Roman" w:hAnsi="Times New Roman" w:cs="Times New Roman"/>
              </w:rPr>
              <w:t>.</w:t>
            </w:r>
          </w:p>
        </w:tc>
        <w:tc>
          <w:tcPr>
            <w:tcW w:w="5103" w:type="dxa"/>
          </w:tcPr>
          <w:p w14:paraId="57808E42" w14:textId="77777777" w:rsidR="00800E33" w:rsidRDefault="00800E33" w:rsidP="0080354E">
            <w:pPr>
              <w:pStyle w:val="NoSpacing"/>
              <w:rPr>
                <w:rFonts w:ascii="Times New Roman" w:hAnsi="Times New Roman" w:cs="Times New Roman"/>
                <w:i/>
                <w:iCs/>
                <w:color w:val="000000"/>
              </w:rPr>
            </w:pPr>
            <w:r w:rsidRPr="00B10F8E">
              <w:rPr>
                <w:rFonts w:ascii="Times New Roman" w:hAnsi="Times New Roman" w:cs="Times New Roman"/>
                <w:b/>
                <w:color w:val="000000"/>
              </w:rPr>
              <w:t>B1.4</w:t>
            </w:r>
            <w:r w:rsidR="00B10F8E">
              <w:rPr>
                <w:rFonts w:ascii="Times New Roman" w:hAnsi="Times New Roman" w:cs="Times New Roman"/>
                <w:b/>
                <w:color w:val="000000"/>
              </w:rPr>
              <w:t>:</w:t>
            </w:r>
            <w:r w:rsidRPr="00B10F8E">
              <w:rPr>
                <w:rFonts w:ascii="Times New Roman" w:hAnsi="Times New Roman" w:cs="Times New Roman"/>
                <w:color w:val="000000"/>
              </w:rPr>
              <w:t xml:space="preserve"> </w:t>
            </w:r>
            <w:r w:rsidR="00B10F8E">
              <w:rPr>
                <w:rFonts w:ascii="Times New Roman" w:hAnsi="Times New Roman" w:cs="Times New Roman"/>
                <w:color w:val="000000"/>
              </w:rPr>
              <w:t>E</w:t>
            </w:r>
            <w:r w:rsidRPr="00B10F8E">
              <w:rPr>
                <w:rFonts w:ascii="Times New Roman" w:hAnsi="Times New Roman" w:cs="Times New Roman"/>
                <w:color w:val="000000"/>
              </w:rPr>
              <w:t xml:space="preserve">xplain the impact on Canadian society and politics of some key events and/or developments during World War I </w:t>
            </w:r>
            <w:r w:rsidRPr="00F733AC">
              <w:rPr>
                <w:rFonts w:ascii="Times New Roman" w:hAnsi="Times New Roman" w:cs="Times New Roman"/>
                <w:iCs/>
                <w:color w:val="000000"/>
              </w:rPr>
              <w:t xml:space="preserve">(e.g., with reference to shortages on the home front; the </w:t>
            </w:r>
            <w:r w:rsidRPr="00F733AC">
              <w:rPr>
                <w:rFonts w:ascii="Times New Roman" w:hAnsi="Times New Roman" w:cs="Times New Roman"/>
                <w:iCs/>
                <w:color w:val="000000"/>
                <w:highlight w:val="yellow"/>
              </w:rPr>
              <w:t>internment</w:t>
            </w:r>
            <w:r w:rsidRPr="00F733AC">
              <w:rPr>
                <w:rFonts w:ascii="Times New Roman" w:hAnsi="Times New Roman" w:cs="Times New Roman"/>
                <w:iCs/>
                <w:color w:val="000000"/>
              </w:rPr>
              <w:t xml:space="preserve"> of “enemy aliens”; an increase in the number of women in the workforce; the Union government; new laws such as the Military Voters Act, the Wartime Elections Act, the Income Tax Act, and/or the War Measures Act; the Halifax Explosion; the role of vet</w:t>
            </w:r>
            <w:r w:rsidR="00B10F8E" w:rsidRPr="00F733AC">
              <w:rPr>
                <w:rFonts w:ascii="Times New Roman" w:hAnsi="Times New Roman" w:cs="Times New Roman"/>
                <w:iCs/>
                <w:color w:val="000000"/>
              </w:rPr>
              <w:t>erans in postwar labour unrest).</w:t>
            </w:r>
          </w:p>
          <w:p w14:paraId="638CB037" w14:textId="77777777" w:rsidR="00800E33" w:rsidRPr="00B10F8E" w:rsidRDefault="00800E33" w:rsidP="0080354E">
            <w:pPr>
              <w:pStyle w:val="NoSpacing"/>
              <w:rPr>
                <w:rFonts w:ascii="Times New Roman" w:hAnsi="Times New Roman" w:cs="Times New Roman"/>
              </w:rPr>
            </w:pPr>
            <w:r w:rsidRPr="00E67DBB">
              <w:rPr>
                <w:rFonts w:ascii="Times New Roman" w:hAnsi="Times New Roman" w:cs="Times New Roman"/>
                <w:bCs/>
                <w:i/>
                <w:iCs/>
                <w:color w:val="000000"/>
              </w:rPr>
              <w:t>Sample questions</w:t>
            </w:r>
            <w:r w:rsidRPr="00B10F8E">
              <w:rPr>
                <w:rFonts w:ascii="Times New Roman" w:hAnsi="Times New Roman" w:cs="Times New Roman"/>
                <w:b/>
                <w:bCs/>
                <w:i/>
                <w:iCs/>
                <w:color w:val="000000"/>
              </w:rPr>
              <w:t xml:space="preserve">: </w:t>
            </w:r>
            <w:r w:rsidRPr="00B10F8E">
              <w:rPr>
                <w:rFonts w:ascii="Times New Roman" w:hAnsi="Times New Roman" w:cs="Times New Roman"/>
                <w:color w:val="000000"/>
              </w:rPr>
              <w:t>“What was the significance of Canada’s treatment of ‘enemy aliens’ during World War I?” “What was the impact of the conscription crisis on politics in Canada?” “What criteria would you use to assess the significance of wartime legislation? Who felt the greatest impact from such legislation?”</w:t>
            </w:r>
          </w:p>
        </w:tc>
        <w:tc>
          <w:tcPr>
            <w:tcW w:w="708" w:type="dxa"/>
          </w:tcPr>
          <w:p w14:paraId="27510AD2"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112 - 113</w:t>
            </w:r>
          </w:p>
        </w:tc>
      </w:tr>
      <w:tr w:rsidR="00800E33" w:rsidRPr="00B10F8E" w14:paraId="2746E881" w14:textId="77777777" w:rsidTr="0080354E">
        <w:tc>
          <w:tcPr>
            <w:tcW w:w="1413" w:type="dxa"/>
          </w:tcPr>
          <w:p w14:paraId="31E84662"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Internment</w:t>
            </w:r>
          </w:p>
        </w:tc>
        <w:tc>
          <w:tcPr>
            <w:tcW w:w="850" w:type="dxa"/>
          </w:tcPr>
          <w:p w14:paraId="36E0FAE3"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10</w:t>
            </w:r>
          </w:p>
        </w:tc>
        <w:tc>
          <w:tcPr>
            <w:tcW w:w="1134" w:type="dxa"/>
          </w:tcPr>
          <w:p w14:paraId="7005B5C5"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Canadian History Since World War 1, Academic (CHC2D)</w:t>
            </w:r>
          </w:p>
        </w:tc>
        <w:tc>
          <w:tcPr>
            <w:tcW w:w="993" w:type="dxa"/>
          </w:tcPr>
          <w:p w14:paraId="261B4892"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color w:val="000000"/>
              </w:rPr>
              <w:t>C.</w:t>
            </w:r>
            <w:r w:rsidRPr="00B10F8E">
              <w:rPr>
                <w:rFonts w:ascii="Times New Roman" w:hAnsi="Times New Roman" w:cs="Times New Roman"/>
                <w:color w:val="000000"/>
              </w:rPr>
              <w:t xml:space="preserve"> Canada, 1929–1945</w:t>
            </w:r>
          </w:p>
        </w:tc>
        <w:tc>
          <w:tcPr>
            <w:tcW w:w="3118" w:type="dxa"/>
          </w:tcPr>
          <w:p w14:paraId="7FBBC235"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color w:val="000000"/>
              </w:rPr>
              <w:t>C2.</w:t>
            </w:r>
            <w:r w:rsidRPr="00B10F8E">
              <w:rPr>
                <w:rFonts w:ascii="Times New Roman" w:hAnsi="Times New Roman" w:cs="Times New Roman"/>
                <w:color w:val="000000"/>
              </w:rPr>
              <w:t xml:space="preserve"> </w:t>
            </w:r>
            <w:r w:rsidRPr="00B10F8E">
              <w:rPr>
                <w:rFonts w:ascii="Times New Roman" w:hAnsi="Times New Roman" w:cs="Times New Roman"/>
                <w:b/>
                <w:bCs/>
                <w:color w:val="000000"/>
              </w:rPr>
              <w:t xml:space="preserve">Communities, Conflict, and Cooperation: </w:t>
            </w:r>
            <w:r w:rsidR="00B10F8E">
              <w:rPr>
                <w:rFonts w:ascii="Times New Roman" w:hAnsi="Times New Roman" w:cs="Times New Roman"/>
                <w:color w:val="000000"/>
              </w:rPr>
              <w:t>A</w:t>
            </w:r>
            <w:r w:rsidRPr="00B10F8E">
              <w:rPr>
                <w:rFonts w:ascii="Times New Roman" w:hAnsi="Times New Roman" w:cs="Times New Roman"/>
                <w:color w:val="000000"/>
              </w:rPr>
              <w:t xml:space="preserve">nalyse some key interactions within and between communities in Canada, and between Canada and the international community, from 1929 to 1945, with a focus on key issues that affected these interactions and changes that resulted from them (FOCUS ON: </w:t>
            </w:r>
            <w:r w:rsidRPr="00B10F8E">
              <w:rPr>
                <w:rFonts w:ascii="Times New Roman" w:hAnsi="Times New Roman" w:cs="Times New Roman"/>
                <w:i/>
                <w:iCs/>
                <w:color w:val="000000"/>
              </w:rPr>
              <w:t>Cause and Consequence; Continuity and Change</w:t>
            </w:r>
            <w:r w:rsidR="00B10F8E">
              <w:rPr>
                <w:rFonts w:ascii="Times New Roman" w:hAnsi="Times New Roman" w:cs="Times New Roman"/>
                <w:i/>
                <w:iCs/>
                <w:color w:val="000000"/>
              </w:rPr>
              <w:t>).</w:t>
            </w:r>
          </w:p>
        </w:tc>
        <w:tc>
          <w:tcPr>
            <w:tcW w:w="5103" w:type="dxa"/>
          </w:tcPr>
          <w:p w14:paraId="61165BCB" w14:textId="77777777" w:rsidR="00800E33" w:rsidRDefault="00800E33" w:rsidP="0080354E">
            <w:pPr>
              <w:pStyle w:val="NoSpacing"/>
              <w:rPr>
                <w:rFonts w:ascii="Times New Roman" w:hAnsi="Times New Roman" w:cs="Times New Roman"/>
                <w:color w:val="000000"/>
              </w:rPr>
            </w:pPr>
            <w:r w:rsidRPr="00B10F8E">
              <w:rPr>
                <w:rFonts w:ascii="Times New Roman" w:hAnsi="Times New Roman" w:cs="Times New Roman"/>
                <w:b/>
                <w:color w:val="000000"/>
              </w:rPr>
              <w:t>C2.1</w:t>
            </w:r>
            <w:r w:rsidR="00B10F8E">
              <w:rPr>
                <w:rFonts w:ascii="Times New Roman" w:hAnsi="Times New Roman" w:cs="Times New Roman"/>
                <w:b/>
                <w:color w:val="000000"/>
              </w:rPr>
              <w:t>:</w:t>
            </w:r>
            <w:r w:rsidRPr="00B10F8E">
              <w:rPr>
                <w:rFonts w:ascii="Times New Roman" w:hAnsi="Times New Roman" w:cs="Times New Roman"/>
                <w:color w:val="000000"/>
              </w:rPr>
              <w:t xml:space="preserve"> </w:t>
            </w:r>
            <w:r w:rsidR="00B10F8E">
              <w:rPr>
                <w:rFonts w:ascii="Times New Roman" w:hAnsi="Times New Roman" w:cs="Times New Roman"/>
                <w:color w:val="000000"/>
              </w:rPr>
              <w:t>An</w:t>
            </w:r>
            <w:r w:rsidRPr="00B10F8E">
              <w:rPr>
                <w:rFonts w:ascii="Times New Roman" w:hAnsi="Times New Roman" w:cs="Times New Roman"/>
                <w:color w:val="000000"/>
              </w:rPr>
              <w:t xml:space="preserve">alyse some significant ways in which Canadians cooperated and/or came into conflict with each other during this period </w:t>
            </w:r>
            <w:r w:rsidRPr="00B10F8E">
              <w:rPr>
                <w:rFonts w:ascii="Times New Roman" w:hAnsi="Times New Roman" w:cs="Times New Roman"/>
                <w:i/>
                <w:iCs/>
                <w:color w:val="000000"/>
              </w:rPr>
              <w:t xml:space="preserve">(e.g., the </w:t>
            </w:r>
            <w:proofErr w:type="spellStart"/>
            <w:r w:rsidRPr="00B10F8E">
              <w:rPr>
                <w:rFonts w:ascii="Times New Roman" w:hAnsi="Times New Roman" w:cs="Times New Roman"/>
                <w:i/>
                <w:iCs/>
                <w:color w:val="000000"/>
              </w:rPr>
              <w:t>Antigonish</w:t>
            </w:r>
            <w:proofErr w:type="spellEnd"/>
            <w:r w:rsidRPr="00B10F8E">
              <w:rPr>
                <w:rFonts w:ascii="Times New Roman" w:hAnsi="Times New Roman" w:cs="Times New Roman"/>
                <w:i/>
                <w:iCs/>
                <w:color w:val="000000"/>
              </w:rPr>
              <w:t xml:space="preserve"> movement; the League for Social Reconstruction; the riot at Christie Pits; i</w:t>
            </w:r>
            <w:r w:rsidRPr="00B10F8E">
              <w:rPr>
                <w:rFonts w:ascii="Times New Roman" w:hAnsi="Times New Roman" w:cs="Times New Roman"/>
                <w:i/>
                <w:iCs/>
                <w:color w:val="000000"/>
                <w:highlight w:val="yellow"/>
              </w:rPr>
              <w:t>nternment</w:t>
            </w:r>
            <w:r w:rsidRPr="00B10F8E">
              <w:rPr>
                <w:rFonts w:ascii="Times New Roman" w:hAnsi="Times New Roman" w:cs="Times New Roman"/>
                <w:i/>
                <w:iCs/>
                <w:color w:val="000000"/>
              </w:rPr>
              <w:t xml:space="preserve"> camps for “enemy aliens”; </w:t>
            </w:r>
            <w:r w:rsidRPr="00B10F8E">
              <w:rPr>
                <w:rFonts w:ascii="Times New Roman" w:hAnsi="Times New Roman" w:cs="Times New Roman"/>
                <w:color w:val="000000"/>
              </w:rPr>
              <w:t xml:space="preserve">Christie v. York, </w:t>
            </w:r>
            <w:r w:rsidRPr="00B10F8E">
              <w:rPr>
                <w:rFonts w:ascii="Times New Roman" w:hAnsi="Times New Roman" w:cs="Times New Roman"/>
                <w:i/>
                <w:iCs/>
                <w:color w:val="000000"/>
              </w:rPr>
              <w:t>1940)</w:t>
            </w:r>
            <w:r w:rsidRPr="00B10F8E">
              <w:rPr>
                <w:rFonts w:ascii="Times New Roman" w:hAnsi="Times New Roman" w:cs="Times New Roman"/>
                <w:color w:val="000000"/>
              </w:rPr>
              <w:t xml:space="preserve">, with a focus on explaining key issues that led to those interactions and/or </w:t>
            </w:r>
            <w:r w:rsidR="00B10F8E">
              <w:rPr>
                <w:rFonts w:ascii="Times New Roman" w:hAnsi="Times New Roman" w:cs="Times New Roman"/>
                <w:color w:val="000000"/>
              </w:rPr>
              <w:t>changes that resulted from them.</w:t>
            </w:r>
          </w:p>
          <w:p w14:paraId="0B989955" w14:textId="77777777" w:rsidR="00800E33" w:rsidRPr="00B10F8E" w:rsidRDefault="00800E33" w:rsidP="0080354E">
            <w:pPr>
              <w:pStyle w:val="NoSpacing"/>
              <w:rPr>
                <w:rFonts w:ascii="Times New Roman" w:hAnsi="Times New Roman" w:cs="Times New Roman"/>
              </w:rPr>
            </w:pPr>
            <w:r w:rsidRPr="00E67DBB">
              <w:rPr>
                <w:rFonts w:ascii="Times New Roman" w:hAnsi="Times New Roman" w:cs="Times New Roman"/>
                <w:bCs/>
                <w:i/>
                <w:iCs/>
                <w:color w:val="000000"/>
              </w:rPr>
              <w:t>Sample questions</w:t>
            </w:r>
            <w:r w:rsidRPr="00B10F8E">
              <w:rPr>
                <w:rFonts w:ascii="Times New Roman" w:hAnsi="Times New Roman" w:cs="Times New Roman"/>
                <w:b/>
                <w:bCs/>
                <w:i/>
                <w:iCs/>
                <w:color w:val="000000"/>
              </w:rPr>
              <w:t xml:space="preserve">: </w:t>
            </w:r>
            <w:r w:rsidRPr="00B10F8E">
              <w:rPr>
                <w:rFonts w:ascii="Times New Roman" w:hAnsi="Times New Roman" w:cs="Times New Roman"/>
                <w:color w:val="000000"/>
              </w:rPr>
              <w:t xml:space="preserve">“What were the goals of the eugenics movement? How effective was the movement in pursuing these goals?” “What were some of the intended and unintended consequences of the On-to-Ottawa Trek?” “Why was there an increase in race-based tensions and violence during this time period? </w:t>
            </w:r>
            <w:r w:rsidRPr="00B10F8E">
              <w:rPr>
                <w:rFonts w:ascii="Times New Roman" w:hAnsi="Times New Roman" w:cs="Times New Roman"/>
                <w:color w:val="000000"/>
              </w:rPr>
              <w:lastRenderedPageBreak/>
              <w:t>What were some of the consequences of these conflicts?</w:t>
            </w:r>
          </w:p>
        </w:tc>
        <w:tc>
          <w:tcPr>
            <w:tcW w:w="708" w:type="dxa"/>
          </w:tcPr>
          <w:p w14:paraId="783F1649"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lastRenderedPageBreak/>
              <w:t>116</w:t>
            </w:r>
          </w:p>
        </w:tc>
      </w:tr>
      <w:tr w:rsidR="00800E33" w:rsidRPr="00B10F8E" w14:paraId="672930A1" w14:textId="77777777" w:rsidTr="0080354E">
        <w:tc>
          <w:tcPr>
            <w:tcW w:w="1413" w:type="dxa"/>
          </w:tcPr>
          <w:p w14:paraId="66526B9C"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lastRenderedPageBreak/>
              <w:t xml:space="preserve">Internment </w:t>
            </w:r>
          </w:p>
        </w:tc>
        <w:tc>
          <w:tcPr>
            <w:tcW w:w="850" w:type="dxa"/>
          </w:tcPr>
          <w:p w14:paraId="02F73C35"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10</w:t>
            </w:r>
          </w:p>
        </w:tc>
        <w:tc>
          <w:tcPr>
            <w:tcW w:w="1134" w:type="dxa"/>
          </w:tcPr>
          <w:p w14:paraId="61CD6C62"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Canadian History Since World War 1, Academic (CHC2D)</w:t>
            </w:r>
          </w:p>
        </w:tc>
        <w:tc>
          <w:tcPr>
            <w:tcW w:w="993" w:type="dxa"/>
          </w:tcPr>
          <w:p w14:paraId="20C3CF1C"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color w:val="000000"/>
              </w:rPr>
              <w:t>E.</w:t>
            </w:r>
            <w:r w:rsidRPr="00B10F8E">
              <w:rPr>
                <w:rFonts w:ascii="Times New Roman" w:hAnsi="Times New Roman" w:cs="Times New Roman"/>
                <w:color w:val="000000"/>
              </w:rPr>
              <w:t xml:space="preserve"> Canada, 1982 to the Present</w:t>
            </w:r>
          </w:p>
        </w:tc>
        <w:tc>
          <w:tcPr>
            <w:tcW w:w="3118" w:type="dxa"/>
          </w:tcPr>
          <w:p w14:paraId="12ED380C"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color w:val="000000"/>
              </w:rPr>
              <w:t>E3.</w:t>
            </w:r>
            <w:r w:rsidRPr="00B10F8E">
              <w:rPr>
                <w:rFonts w:ascii="Times New Roman" w:hAnsi="Times New Roman" w:cs="Times New Roman"/>
                <w:color w:val="000000"/>
              </w:rPr>
              <w:t xml:space="preserve"> </w:t>
            </w:r>
            <w:r w:rsidRPr="00B10F8E">
              <w:rPr>
                <w:rFonts w:ascii="Times New Roman" w:hAnsi="Times New Roman" w:cs="Times New Roman"/>
                <w:b/>
                <w:bCs/>
                <w:color w:val="000000"/>
              </w:rPr>
              <w:t xml:space="preserve">Identity, Citizenship, and Heritage: </w:t>
            </w:r>
            <w:r w:rsidR="00B10F8E">
              <w:rPr>
                <w:rFonts w:ascii="Times New Roman" w:hAnsi="Times New Roman" w:cs="Times New Roman"/>
                <w:color w:val="000000"/>
              </w:rPr>
              <w:t>A</w:t>
            </w:r>
            <w:r w:rsidRPr="00B10F8E">
              <w:rPr>
                <w:rFonts w:ascii="Times New Roman" w:hAnsi="Times New Roman" w:cs="Times New Roman"/>
                <w:color w:val="000000"/>
              </w:rPr>
              <w:t xml:space="preserve">nalyse how various significant individuals, groups, organizations, and events, both national and international, have contributed to the development of identity, citizenship, and heritage in Canada from 1982 to the present (FOCUS ON: </w:t>
            </w:r>
            <w:r w:rsidRPr="00B10F8E">
              <w:rPr>
                <w:rFonts w:ascii="Times New Roman" w:hAnsi="Times New Roman" w:cs="Times New Roman"/>
                <w:i/>
                <w:iCs/>
                <w:color w:val="000000"/>
              </w:rPr>
              <w:t>Historical Significance; Cause and Consequence)</w:t>
            </w:r>
            <w:r w:rsidR="00B10F8E">
              <w:rPr>
                <w:rFonts w:ascii="Times New Roman" w:hAnsi="Times New Roman" w:cs="Times New Roman"/>
                <w:i/>
                <w:iCs/>
                <w:color w:val="000000"/>
              </w:rPr>
              <w:t>.</w:t>
            </w:r>
          </w:p>
        </w:tc>
        <w:tc>
          <w:tcPr>
            <w:tcW w:w="5103" w:type="dxa"/>
          </w:tcPr>
          <w:p w14:paraId="318BD3CA" w14:textId="1299559C" w:rsidR="00800E33" w:rsidRDefault="00800E33" w:rsidP="0080354E">
            <w:pPr>
              <w:pStyle w:val="NoSpacing"/>
              <w:rPr>
                <w:rFonts w:ascii="Times New Roman" w:hAnsi="Times New Roman" w:cs="Times New Roman"/>
                <w:i/>
                <w:iCs/>
                <w:color w:val="000000"/>
              </w:rPr>
            </w:pPr>
            <w:r w:rsidRPr="00B10F8E">
              <w:rPr>
                <w:rFonts w:ascii="Times New Roman" w:hAnsi="Times New Roman" w:cs="Times New Roman"/>
                <w:b/>
                <w:color w:val="000000"/>
              </w:rPr>
              <w:t>E3.3</w:t>
            </w:r>
            <w:r w:rsidR="00FD7F1F">
              <w:rPr>
                <w:rFonts w:ascii="Times New Roman" w:hAnsi="Times New Roman" w:cs="Times New Roman"/>
                <w:b/>
                <w:color w:val="000000"/>
              </w:rPr>
              <w:t>:</w:t>
            </w:r>
            <w:r w:rsidRPr="00B10F8E">
              <w:rPr>
                <w:rFonts w:ascii="Times New Roman" w:hAnsi="Times New Roman" w:cs="Times New Roman"/>
                <w:color w:val="000000"/>
              </w:rPr>
              <w:t xml:space="preserve"> </w:t>
            </w:r>
            <w:r w:rsidR="00B10F8E">
              <w:rPr>
                <w:rFonts w:ascii="Times New Roman" w:hAnsi="Times New Roman" w:cs="Times New Roman"/>
                <w:color w:val="000000"/>
              </w:rPr>
              <w:t>A</w:t>
            </w:r>
            <w:r w:rsidRPr="00B10F8E">
              <w:rPr>
                <w:rFonts w:ascii="Times New Roman" w:hAnsi="Times New Roman" w:cs="Times New Roman"/>
                <w:color w:val="000000"/>
              </w:rPr>
              <w:t>ssess the significance of public acknow</w:t>
            </w:r>
            <w:r w:rsidRPr="00B10F8E">
              <w:rPr>
                <w:rFonts w:ascii="Times New Roman" w:hAnsi="Times New Roman" w:cs="Times New Roman"/>
                <w:color w:val="000000"/>
              </w:rPr>
              <w:softHyphen/>
              <w:t xml:space="preserve">ledgements and/or commemoration in Canada of past human tragedies and human rights violations, both domestic and international </w:t>
            </w:r>
            <w:r w:rsidRPr="00B10F8E">
              <w:rPr>
                <w:rFonts w:ascii="Times New Roman" w:hAnsi="Times New Roman" w:cs="Times New Roman"/>
                <w:i/>
                <w:iCs/>
                <w:color w:val="000000"/>
              </w:rPr>
              <w:t xml:space="preserve">(e.g., the Holocaust; the Holodomor; the Armenian, Rwandan, and </w:t>
            </w:r>
            <w:proofErr w:type="spellStart"/>
            <w:r w:rsidRPr="00B10F8E">
              <w:rPr>
                <w:rFonts w:ascii="Times New Roman" w:hAnsi="Times New Roman" w:cs="Times New Roman"/>
                <w:i/>
                <w:iCs/>
                <w:color w:val="000000"/>
              </w:rPr>
              <w:t>Srebrenican</w:t>
            </w:r>
            <w:proofErr w:type="spellEnd"/>
            <w:r w:rsidRPr="00B10F8E">
              <w:rPr>
                <w:rFonts w:ascii="Times New Roman" w:hAnsi="Times New Roman" w:cs="Times New Roman"/>
                <w:i/>
                <w:iCs/>
                <w:color w:val="000000"/>
              </w:rPr>
              <w:t xml:space="preserve"> genocides; the Chinese Head Tax; the </w:t>
            </w:r>
            <w:proofErr w:type="spellStart"/>
            <w:r w:rsidRPr="00B10F8E">
              <w:rPr>
                <w:rFonts w:ascii="Times New Roman" w:hAnsi="Times New Roman" w:cs="Times New Roman"/>
                <w:color w:val="000000"/>
              </w:rPr>
              <w:t>Komagata</w:t>
            </w:r>
            <w:proofErr w:type="spellEnd"/>
            <w:r w:rsidRPr="00B10F8E">
              <w:rPr>
                <w:rFonts w:ascii="Times New Roman" w:hAnsi="Times New Roman" w:cs="Times New Roman"/>
                <w:color w:val="000000"/>
              </w:rPr>
              <w:t xml:space="preserve"> </w:t>
            </w:r>
            <w:proofErr w:type="spellStart"/>
            <w:r w:rsidRPr="00B10F8E">
              <w:rPr>
                <w:rFonts w:ascii="Times New Roman" w:hAnsi="Times New Roman" w:cs="Times New Roman"/>
                <w:color w:val="000000"/>
              </w:rPr>
              <w:t>Maru</w:t>
            </w:r>
            <w:proofErr w:type="spellEnd"/>
            <w:r w:rsidRPr="00B10F8E">
              <w:rPr>
                <w:rFonts w:ascii="Times New Roman" w:hAnsi="Times New Roman" w:cs="Times New Roman"/>
                <w:color w:val="000000"/>
              </w:rPr>
              <w:t xml:space="preserve"> </w:t>
            </w:r>
            <w:r w:rsidRPr="00B10F8E">
              <w:rPr>
                <w:rFonts w:ascii="Times New Roman" w:hAnsi="Times New Roman" w:cs="Times New Roman"/>
                <w:i/>
                <w:iCs/>
                <w:color w:val="000000"/>
              </w:rPr>
              <w:t xml:space="preserve">incident; Ukrainian- and Japanese-Canadian </w:t>
            </w:r>
            <w:r w:rsidRPr="00B10F8E">
              <w:rPr>
                <w:rFonts w:ascii="Times New Roman" w:hAnsi="Times New Roman" w:cs="Times New Roman"/>
                <w:i/>
                <w:iCs/>
                <w:color w:val="000000"/>
                <w:highlight w:val="yellow"/>
              </w:rPr>
              <w:t>internment</w:t>
            </w:r>
            <w:r w:rsidRPr="00B10F8E">
              <w:rPr>
                <w:rFonts w:ascii="Times New Roman" w:hAnsi="Times New Roman" w:cs="Times New Roman"/>
                <w:i/>
                <w:iCs/>
                <w:color w:val="000000"/>
              </w:rPr>
              <w:t xml:space="preserve">; residential schools; the arrest of Viola Desmond; the demolition of </w:t>
            </w:r>
            <w:proofErr w:type="spellStart"/>
            <w:r w:rsidRPr="00B10F8E">
              <w:rPr>
                <w:rFonts w:ascii="Times New Roman" w:hAnsi="Times New Roman" w:cs="Times New Roman"/>
                <w:i/>
                <w:iCs/>
                <w:color w:val="000000"/>
              </w:rPr>
              <w:t>Africville</w:t>
            </w:r>
            <w:proofErr w:type="spellEnd"/>
            <w:r w:rsidRPr="00B10F8E">
              <w:rPr>
                <w:rFonts w:ascii="Times New Roman" w:hAnsi="Times New Roman" w:cs="Times New Roman"/>
                <w:i/>
                <w:iCs/>
                <w:color w:val="000000"/>
              </w:rPr>
              <w:t>; forced relocation of Inuit families)</w:t>
            </w:r>
            <w:r w:rsidR="00B10F8E">
              <w:rPr>
                <w:rFonts w:ascii="Times New Roman" w:hAnsi="Times New Roman" w:cs="Times New Roman"/>
                <w:i/>
                <w:iCs/>
                <w:color w:val="000000"/>
              </w:rPr>
              <w:t>.</w:t>
            </w:r>
          </w:p>
          <w:p w14:paraId="6EC9ABCD" w14:textId="77777777" w:rsidR="00800E33" w:rsidRPr="00B10F8E" w:rsidRDefault="00800E33" w:rsidP="0080354E">
            <w:pPr>
              <w:pStyle w:val="NoSpacing"/>
              <w:rPr>
                <w:rFonts w:ascii="Times New Roman" w:hAnsi="Times New Roman" w:cs="Times New Roman"/>
              </w:rPr>
            </w:pPr>
            <w:r w:rsidRPr="00E67DBB">
              <w:rPr>
                <w:rFonts w:ascii="Times New Roman" w:hAnsi="Times New Roman" w:cs="Times New Roman"/>
                <w:bCs/>
                <w:i/>
                <w:iCs/>
                <w:color w:val="000000"/>
              </w:rPr>
              <w:t>Sample questions</w:t>
            </w:r>
            <w:r w:rsidRPr="00B10F8E">
              <w:rPr>
                <w:rFonts w:ascii="Times New Roman" w:hAnsi="Times New Roman" w:cs="Times New Roman"/>
                <w:b/>
                <w:bCs/>
                <w:i/>
                <w:iCs/>
                <w:color w:val="000000"/>
              </w:rPr>
              <w:t xml:space="preserve">: </w:t>
            </w:r>
            <w:r w:rsidRPr="00B10F8E">
              <w:rPr>
                <w:rFonts w:ascii="Times New Roman" w:hAnsi="Times New Roman" w:cs="Times New Roman"/>
                <w:color w:val="000000"/>
              </w:rPr>
              <w:t>“Do you think that apologies for past human rights abuses provide adequate redress for past wrongs? Why or why not?” “What social, economic, and/or political factors might contribute to a decision to commemorate, or to issue an apology for, a violation of human rights?”</w:t>
            </w:r>
          </w:p>
        </w:tc>
        <w:tc>
          <w:tcPr>
            <w:tcW w:w="708" w:type="dxa"/>
          </w:tcPr>
          <w:p w14:paraId="49D0B7D5"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124</w:t>
            </w:r>
          </w:p>
        </w:tc>
      </w:tr>
      <w:tr w:rsidR="00800E33" w:rsidRPr="00B10F8E" w14:paraId="731292CD" w14:textId="77777777" w:rsidTr="0080354E">
        <w:tc>
          <w:tcPr>
            <w:tcW w:w="1413" w:type="dxa"/>
          </w:tcPr>
          <w:p w14:paraId="323B90EB"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Enemy aliens</w:t>
            </w:r>
          </w:p>
        </w:tc>
        <w:tc>
          <w:tcPr>
            <w:tcW w:w="850" w:type="dxa"/>
          </w:tcPr>
          <w:p w14:paraId="32334796"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10</w:t>
            </w:r>
          </w:p>
        </w:tc>
        <w:tc>
          <w:tcPr>
            <w:tcW w:w="1134" w:type="dxa"/>
          </w:tcPr>
          <w:p w14:paraId="744E1284"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Canadian History Since World War 1, Academic (CHC2D)</w:t>
            </w:r>
          </w:p>
        </w:tc>
        <w:tc>
          <w:tcPr>
            <w:tcW w:w="993" w:type="dxa"/>
          </w:tcPr>
          <w:p w14:paraId="722947AA"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color w:val="000000"/>
              </w:rPr>
              <w:t>B.</w:t>
            </w:r>
            <w:r w:rsidRPr="00B10F8E">
              <w:rPr>
                <w:rFonts w:ascii="Times New Roman" w:hAnsi="Times New Roman" w:cs="Times New Roman"/>
                <w:color w:val="000000"/>
              </w:rPr>
              <w:t xml:space="preserve"> Canada, 1914 - 1929</w:t>
            </w:r>
          </w:p>
        </w:tc>
        <w:tc>
          <w:tcPr>
            <w:tcW w:w="3118" w:type="dxa"/>
          </w:tcPr>
          <w:p w14:paraId="34AF2C62"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color w:val="000000"/>
              </w:rPr>
              <w:t xml:space="preserve">B1. </w:t>
            </w:r>
            <w:r w:rsidRPr="00B10F8E">
              <w:rPr>
                <w:rFonts w:ascii="Times New Roman" w:hAnsi="Times New Roman" w:cs="Times New Roman"/>
                <w:b/>
                <w:bCs/>
                <w:color w:val="000000"/>
              </w:rPr>
              <w:t xml:space="preserve">Social, Economic, and Political Context: </w:t>
            </w:r>
            <w:r w:rsidR="00B10F8E">
              <w:rPr>
                <w:rFonts w:ascii="Times New Roman" w:hAnsi="Times New Roman" w:cs="Times New Roman"/>
                <w:color w:val="000000"/>
              </w:rPr>
              <w:t>D</w:t>
            </w:r>
            <w:r w:rsidRPr="00B10F8E">
              <w:rPr>
                <w:rFonts w:ascii="Times New Roman" w:hAnsi="Times New Roman" w:cs="Times New Roman"/>
                <w:color w:val="000000"/>
              </w:rPr>
              <w:t xml:space="preserve">escribe some key social, economic, and political events, trends, and developments between 1914 and 1929, and assess their significance for different groups in Canada (FOCUS ON: </w:t>
            </w:r>
            <w:r w:rsidRPr="00B10F8E">
              <w:rPr>
                <w:rFonts w:ascii="Times New Roman" w:hAnsi="Times New Roman" w:cs="Times New Roman"/>
                <w:i/>
                <w:iCs/>
                <w:color w:val="000000"/>
              </w:rPr>
              <w:t>Historical Significance; Historical Perspective</w:t>
            </w:r>
            <w:r w:rsidRPr="00B10F8E">
              <w:rPr>
                <w:rFonts w:ascii="Times New Roman" w:hAnsi="Times New Roman" w:cs="Times New Roman"/>
                <w:color w:val="000000"/>
              </w:rPr>
              <w:t>)</w:t>
            </w:r>
            <w:r w:rsidR="00B10F8E">
              <w:rPr>
                <w:rFonts w:ascii="Times New Roman" w:hAnsi="Times New Roman" w:cs="Times New Roman"/>
                <w:color w:val="000000"/>
              </w:rPr>
              <w:t>.</w:t>
            </w:r>
          </w:p>
        </w:tc>
        <w:tc>
          <w:tcPr>
            <w:tcW w:w="5103" w:type="dxa"/>
          </w:tcPr>
          <w:p w14:paraId="3F468D89" w14:textId="11641A58" w:rsidR="00800E33" w:rsidRPr="00FD7F1F" w:rsidRDefault="00800E33" w:rsidP="0080354E">
            <w:pPr>
              <w:pStyle w:val="NoSpacing"/>
              <w:rPr>
                <w:rFonts w:ascii="Times New Roman" w:hAnsi="Times New Roman" w:cs="Times New Roman"/>
                <w:iCs/>
                <w:color w:val="000000"/>
              </w:rPr>
            </w:pPr>
            <w:r w:rsidRPr="00B10F8E">
              <w:rPr>
                <w:rFonts w:ascii="Times New Roman" w:hAnsi="Times New Roman" w:cs="Times New Roman"/>
                <w:b/>
                <w:color w:val="000000"/>
              </w:rPr>
              <w:t>B1.4</w:t>
            </w:r>
            <w:r w:rsidR="00FD7F1F">
              <w:rPr>
                <w:rFonts w:ascii="Times New Roman" w:hAnsi="Times New Roman" w:cs="Times New Roman"/>
                <w:b/>
                <w:color w:val="000000"/>
              </w:rPr>
              <w:t>:</w:t>
            </w:r>
            <w:r w:rsidRPr="00B10F8E">
              <w:rPr>
                <w:rFonts w:ascii="Times New Roman" w:hAnsi="Times New Roman" w:cs="Times New Roman"/>
                <w:color w:val="000000"/>
              </w:rPr>
              <w:t xml:space="preserve"> </w:t>
            </w:r>
            <w:r w:rsidR="00B10F8E">
              <w:rPr>
                <w:rFonts w:ascii="Times New Roman" w:hAnsi="Times New Roman" w:cs="Times New Roman"/>
                <w:color w:val="000000"/>
              </w:rPr>
              <w:t>E</w:t>
            </w:r>
            <w:r w:rsidRPr="00B10F8E">
              <w:rPr>
                <w:rFonts w:ascii="Times New Roman" w:hAnsi="Times New Roman" w:cs="Times New Roman"/>
                <w:color w:val="000000"/>
              </w:rPr>
              <w:t xml:space="preserve">xplain the impact on Canadian society and politics of some key events and/or developments during World War I </w:t>
            </w:r>
            <w:r w:rsidRPr="00B10F8E">
              <w:rPr>
                <w:rFonts w:ascii="Times New Roman" w:hAnsi="Times New Roman" w:cs="Times New Roman"/>
                <w:i/>
                <w:iCs/>
                <w:color w:val="000000"/>
              </w:rPr>
              <w:t xml:space="preserve">(e.g., </w:t>
            </w:r>
            <w:r w:rsidRPr="00FD7F1F">
              <w:rPr>
                <w:rFonts w:ascii="Times New Roman" w:hAnsi="Times New Roman" w:cs="Times New Roman"/>
                <w:iCs/>
                <w:color w:val="000000"/>
              </w:rPr>
              <w:t>with reference to shortages on the home front; the internment of “</w:t>
            </w:r>
            <w:r w:rsidRPr="00FD7F1F">
              <w:rPr>
                <w:rFonts w:ascii="Times New Roman" w:hAnsi="Times New Roman" w:cs="Times New Roman"/>
                <w:iCs/>
                <w:color w:val="000000"/>
                <w:highlight w:val="yellow"/>
              </w:rPr>
              <w:t>enemy aliens</w:t>
            </w:r>
            <w:r w:rsidRPr="00FD7F1F">
              <w:rPr>
                <w:rFonts w:ascii="Times New Roman" w:hAnsi="Times New Roman" w:cs="Times New Roman"/>
                <w:iCs/>
                <w:color w:val="000000"/>
              </w:rPr>
              <w:t>”; an increase in the number of women in the workforce; the Union government; new law</w:t>
            </w:r>
            <w:r w:rsidR="00FD7F1F">
              <w:rPr>
                <w:rFonts w:ascii="Times New Roman" w:hAnsi="Times New Roman" w:cs="Times New Roman"/>
                <w:iCs/>
                <w:color w:val="000000"/>
              </w:rPr>
              <w:t xml:space="preserve">s such as the Military Voters </w:t>
            </w:r>
            <w:r w:rsidRPr="00FD7F1F">
              <w:rPr>
                <w:rFonts w:ascii="Times New Roman" w:hAnsi="Times New Roman" w:cs="Times New Roman"/>
                <w:iCs/>
                <w:color w:val="000000"/>
              </w:rPr>
              <w:t>Act, the Wartime Elections Act, the Income Tax Act, and/or the War Measures Act; the Halifax Explosion; the role of veterans in postwar labour unrest)</w:t>
            </w:r>
            <w:r w:rsidR="00B10F8E" w:rsidRPr="00FD7F1F">
              <w:rPr>
                <w:rFonts w:ascii="Times New Roman" w:hAnsi="Times New Roman" w:cs="Times New Roman"/>
                <w:iCs/>
                <w:color w:val="000000"/>
              </w:rPr>
              <w:t>.</w:t>
            </w:r>
          </w:p>
          <w:p w14:paraId="5EBB6BC9" w14:textId="77777777" w:rsidR="00800E33" w:rsidRPr="00B10F8E" w:rsidRDefault="00800E33" w:rsidP="0080354E">
            <w:pPr>
              <w:pStyle w:val="NoSpacing"/>
              <w:rPr>
                <w:rFonts w:ascii="Times New Roman" w:hAnsi="Times New Roman" w:cs="Times New Roman"/>
              </w:rPr>
            </w:pPr>
            <w:r w:rsidRPr="00E67DBB">
              <w:rPr>
                <w:rFonts w:ascii="Times New Roman" w:hAnsi="Times New Roman" w:cs="Times New Roman"/>
                <w:bCs/>
                <w:i/>
                <w:iCs/>
                <w:color w:val="000000"/>
              </w:rPr>
              <w:t>Sample questions</w:t>
            </w:r>
            <w:r w:rsidRPr="00B10F8E">
              <w:rPr>
                <w:rFonts w:ascii="Times New Roman" w:hAnsi="Times New Roman" w:cs="Times New Roman"/>
                <w:b/>
                <w:bCs/>
                <w:i/>
                <w:iCs/>
                <w:color w:val="000000"/>
              </w:rPr>
              <w:t xml:space="preserve">: </w:t>
            </w:r>
            <w:r w:rsidRPr="00B10F8E">
              <w:rPr>
                <w:rFonts w:ascii="Times New Roman" w:hAnsi="Times New Roman" w:cs="Times New Roman"/>
                <w:color w:val="000000"/>
              </w:rPr>
              <w:t>“What was the significance of Canada’s treatment of ‘enemy aliens’ during World War I?” “What was the impact of the conscription crisis on politics in Canada?” “What criteria would you use to assess the significance of wartime legislation? Who felt the greatest impact from such legislation?”</w:t>
            </w:r>
          </w:p>
        </w:tc>
        <w:tc>
          <w:tcPr>
            <w:tcW w:w="708" w:type="dxa"/>
          </w:tcPr>
          <w:p w14:paraId="5722F4B4"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112-113</w:t>
            </w:r>
          </w:p>
        </w:tc>
      </w:tr>
      <w:tr w:rsidR="00800E33" w:rsidRPr="00B10F8E" w14:paraId="3D310380" w14:textId="77777777" w:rsidTr="0080354E">
        <w:tc>
          <w:tcPr>
            <w:tcW w:w="1413" w:type="dxa"/>
          </w:tcPr>
          <w:p w14:paraId="2A96B484"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Enemy aliens</w:t>
            </w:r>
          </w:p>
        </w:tc>
        <w:tc>
          <w:tcPr>
            <w:tcW w:w="850" w:type="dxa"/>
          </w:tcPr>
          <w:p w14:paraId="7297F11C"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10</w:t>
            </w:r>
          </w:p>
        </w:tc>
        <w:tc>
          <w:tcPr>
            <w:tcW w:w="1134" w:type="dxa"/>
          </w:tcPr>
          <w:p w14:paraId="4A09B21D"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Canadian History Since World War 1, Academic (CHC2D</w:t>
            </w:r>
          </w:p>
        </w:tc>
        <w:tc>
          <w:tcPr>
            <w:tcW w:w="993" w:type="dxa"/>
          </w:tcPr>
          <w:p w14:paraId="7102CE96"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color w:val="000000"/>
              </w:rPr>
              <w:t>C.</w:t>
            </w:r>
            <w:r w:rsidRPr="00B10F8E">
              <w:rPr>
                <w:rFonts w:ascii="Times New Roman" w:hAnsi="Times New Roman" w:cs="Times New Roman"/>
                <w:color w:val="000000"/>
              </w:rPr>
              <w:t xml:space="preserve"> Canada, 1929 - 1945</w:t>
            </w:r>
          </w:p>
        </w:tc>
        <w:tc>
          <w:tcPr>
            <w:tcW w:w="3118" w:type="dxa"/>
          </w:tcPr>
          <w:p w14:paraId="13BC3859"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color w:val="000000"/>
              </w:rPr>
              <w:t>C2.</w:t>
            </w:r>
            <w:r w:rsidRPr="00B10F8E">
              <w:rPr>
                <w:rFonts w:ascii="Times New Roman" w:hAnsi="Times New Roman" w:cs="Times New Roman"/>
                <w:color w:val="000000"/>
              </w:rPr>
              <w:t xml:space="preserve"> </w:t>
            </w:r>
            <w:r w:rsidRPr="00B10F8E">
              <w:rPr>
                <w:rFonts w:ascii="Times New Roman" w:hAnsi="Times New Roman" w:cs="Times New Roman"/>
                <w:b/>
                <w:bCs/>
                <w:color w:val="000000"/>
              </w:rPr>
              <w:t xml:space="preserve">Communities, Conflict, and Cooperation: </w:t>
            </w:r>
            <w:r w:rsidR="00C95A07">
              <w:rPr>
                <w:rFonts w:ascii="Times New Roman" w:hAnsi="Times New Roman" w:cs="Times New Roman"/>
                <w:color w:val="000000"/>
              </w:rPr>
              <w:t>A</w:t>
            </w:r>
            <w:r w:rsidRPr="00B10F8E">
              <w:rPr>
                <w:rFonts w:ascii="Times New Roman" w:hAnsi="Times New Roman" w:cs="Times New Roman"/>
                <w:color w:val="000000"/>
              </w:rPr>
              <w:t xml:space="preserve">nalyse some key interactions within and between communities in Canada, and between Canada and the international community, from 1929 to 1945, </w:t>
            </w:r>
            <w:r w:rsidRPr="00B10F8E">
              <w:rPr>
                <w:rFonts w:ascii="Times New Roman" w:hAnsi="Times New Roman" w:cs="Times New Roman"/>
                <w:color w:val="000000"/>
              </w:rPr>
              <w:lastRenderedPageBreak/>
              <w:t xml:space="preserve">with a focus on key issues that affected these interactions and changes that resulted from them (FOCUS ON: </w:t>
            </w:r>
            <w:r w:rsidRPr="00B10F8E">
              <w:rPr>
                <w:rFonts w:ascii="Times New Roman" w:hAnsi="Times New Roman" w:cs="Times New Roman"/>
                <w:i/>
                <w:iCs/>
                <w:color w:val="000000"/>
              </w:rPr>
              <w:t>Cause and Consequence; Continuity and Change)</w:t>
            </w:r>
            <w:r w:rsidR="00C95A07">
              <w:rPr>
                <w:rFonts w:ascii="Times New Roman" w:hAnsi="Times New Roman" w:cs="Times New Roman"/>
                <w:i/>
                <w:iCs/>
                <w:color w:val="000000"/>
              </w:rPr>
              <w:t>.</w:t>
            </w:r>
          </w:p>
        </w:tc>
        <w:tc>
          <w:tcPr>
            <w:tcW w:w="5103" w:type="dxa"/>
          </w:tcPr>
          <w:p w14:paraId="36CA5884" w14:textId="48534A6E" w:rsidR="00800E33" w:rsidRPr="00B10F8E" w:rsidRDefault="00800E33" w:rsidP="0080354E">
            <w:pPr>
              <w:pStyle w:val="NoSpacing"/>
              <w:rPr>
                <w:rFonts w:ascii="Times New Roman" w:hAnsi="Times New Roman" w:cs="Times New Roman"/>
                <w:color w:val="000000"/>
              </w:rPr>
            </w:pPr>
            <w:r w:rsidRPr="00B10F8E">
              <w:rPr>
                <w:rFonts w:ascii="Times New Roman" w:hAnsi="Times New Roman" w:cs="Times New Roman"/>
                <w:b/>
                <w:color w:val="000000"/>
              </w:rPr>
              <w:lastRenderedPageBreak/>
              <w:t>C2.1</w:t>
            </w:r>
            <w:r w:rsidR="00FD7F1F">
              <w:rPr>
                <w:rFonts w:ascii="Times New Roman" w:hAnsi="Times New Roman" w:cs="Times New Roman"/>
                <w:b/>
                <w:color w:val="000000"/>
              </w:rPr>
              <w:t>:</w:t>
            </w:r>
            <w:r w:rsidRPr="00B10F8E">
              <w:rPr>
                <w:rFonts w:ascii="Times New Roman" w:hAnsi="Times New Roman" w:cs="Times New Roman"/>
                <w:color w:val="000000"/>
              </w:rPr>
              <w:t xml:space="preserve"> </w:t>
            </w:r>
            <w:r w:rsidR="00B10F8E">
              <w:rPr>
                <w:rFonts w:ascii="Times New Roman" w:hAnsi="Times New Roman" w:cs="Times New Roman"/>
                <w:color w:val="000000"/>
              </w:rPr>
              <w:t>A</w:t>
            </w:r>
            <w:r w:rsidRPr="00B10F8E">
              <w:rPr>
                <w:rFonts w:ascii="Times New Roman" w:hAnsi="Times New Roman" w:cs="Times New Roman"/>
                <w:color w:val="000000"/>
              </w:rPr>
              <w:t xml:space="preserve">nalyse some significant ways in which Canadians cooperated and/or came into conflict with each other during this period </w:t>
            </w:r>
            <w:r w:rsidRPr="00FD7F1F">
              <w:rPr>
                <w:rFonts w:ascii="Times New Roman" w:hAnsi="Times New Roman" w:cs="Times New Roman"/>
                <w:iCs/>
                <w:color w:val="000000"/>
              </w:rPr>
              <w:t xml:space="preserve">(e.g., the </w:t>
            </w:r>
            <w:proofErr w:type="spellStart"/>
            <w:r w:rsidRPr="00FD7F1F">
              <w:rPr>
                <w:rFonts w:ascii="Times New Roman" w:hAnsi="Times New Roman" w:cs="Times New Roman"/>
                <w:iCs/>
                <w:color w:val="000000"/>
              </w:rPr>
              <w:t>Antigonish</w:t>
            </w:r>
            <w:proofErr w:type="spellEnd"/>
            <w:r w:rsidRPr="00FD7F1F">
              <w:rPr>
                <w:rFonts w:ascii="Times New Roman" w:hAnsi="Times New Roman" w:cs="Times New Roman"/>
                <w:iCs/>
                <w:color w:val="000000"/>
              </w:rPr>
              <w:t xml:space="preserve"> movement; the League for Social Reconstruction; the riot at Christie Pits; internment camps for “</w:t>
            </w:r>
            <w:r w:rsidRPr="00FD7F1F">
              <w:rPr>
                <w:rFonts w:ascii="Times New Roman" w:hAnsi="Times New Roman" w:cs="Times New Roman"/>
                <w:iCs/>
                <w:color w:val="000000"/>
                <w:highlight w:val="yellow"/>
              </w:rPr>
              <w:t>enemy aliens</w:t>
            </w:r>
            <w:r w:rsidRPr="00FD7F1F">
              <w:rPr>
                <w:rFonts w:ascii="Times New Roman" w:hAnsi="Times New Roman" w:cs="Times New Roman"/>
                <w:iCs/>
                <w:color w:val="000000"/>
              </w:rPr>
              <w:t xml:space="preserve">”; </w:t>
            </w:r>
            <w:r w:rsidRPr="00FD7F1F">
              <w:rPr>
                <w:rFonts w:ascii="Times New Roman" w:hAnsi="Times New Roman" w:cs="Times New Roman"/>
                <w:color w:val="000000"/>
              </w:rPr>
              <w:t xml:space="preserve">Christie v. York, </w:t>
            </w:r>
            <w:r w:rsidRPr="00FD7F1F">
              <w:rPr>
                <w:rFonts w:ascii="Times New Roman" w:hAnsi="Times New Roman" w:cs="Times New Roman"/>
                <w:iCs/>
                <w:color w:val="000000"/>
              </w:rPr>
              <w:t>1940)</w:t>
            </w:r>
            <w:r w:rsidRPr="00FD7F1F">
              <w:rPr>
                <w:rFonts w:ascii="Times New Roman" w:hAnsi="Times New Roman" w:cs="Times New Roman"/>
                <w:color w:val="000000"/>
              </w:rPr>
              <w:t>,</w:t>
            </w:r>
            <w:r w:rsidRPr="00B10F8E">
              <w:rPr>
                <w:rFonts w:ascii="Times New Roman" w:hAnsi="Times New Roman" w:cs="Times New Roman"/>
                <w:color w:val="000000"/>
              </w:rPr>
              <w:t xml:space="preserve"> with a focus on explaining key issues that led to those interactions </w:t>
            </w:r>
            <w:r w:rsidRPr="00B10F8E">
              <w:rPr>
                <w:rFonts w:ascii="Times New Roman" w:hAnsi="Times New Roman" w:cs="Times New Roman"/>
                <w:color w:val="000000"/>
              </w:rPr>
              <w:lastRenderedPageBreak/>
              <w:t xml:space="preserve">and/or changes that resulted from them </w:t>
            </w:r>
          </w:p>
          <w:p w14:paraId="0BB2A3E9" w14:textId="77777777" w:rsidR="00800E33" w:rsidRPr="00B10F8E" w:rsidRDefault="00800E33" w:rsidP="0080354E">
            <w:pPr>
              <w:pStyle w:val="NoSpacing"/>
              <w:rPr>
                <w:rFonts w:ascii="Times New Roman" w:hAnsi="Times New Roman" w:cs="Times New Roman"/>
              </w:rPr>
            </w:pPr>
            <w:r w:rsidRPr="00E67DBB">
              <w:rPr>
                <w:rFonts w:ascii="Times New Roman" w:hAnsi="Times New Roman" w:cs="Times New Roman"/>
                <w:bCs/>
                <w:i/>
                <w:iCs/>
                <w:color w:val="000000"/>
              </w:rPr>
              <w:t>Sample questions:</w:t>
            </w:r>
            <w:r w:rsidRPr="00B10F8E">
              <w:rPr>
                <w:rFonts w:ascii="Times New Roman" w:hAnsi="Times New Roman" w:cs="Times New Roman"/>
                <w:b/>
                <w:bCs/>
                <w:i/>
                <w:iCs/>
                <w:color w:val="000000"/>
              </w:rPr>
              <w:t xml:space="preserve"> </w:t>
            </w:r>
            <w:r w:rsidRPr="00B10F8E">
              <w:rPr>
                <w:rFonts w:ascii="Times New Roman" w:hAnsi="Times New Roman" w:cs="Times New Roman"/>
                <w:color w:val="000000"/>
              </w:rPr>
              <w:t>“What were the goals of the eugenics movement? How effective was the movement in pursuing these goals?” “What were some of the intended and unintended consequences of the On-to-Ottawa Trek?” “Why was there an increase in race-based tensions and violence during this time period? What were some of the consequences of these conflicts?”</w:t>
            </w:r>
          </w:p>
        </w:tc>
        <w:tc>
          <w:tcPr>
            <w:tcW w:w="708" w:type="dxa"/>
          </w:tcPr>
          <w:p w14:paraId="5F46E0F5"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lastRenderedPageBreak/>
              <w:t>116</w:t>
            </w:r>
          </w:p>
        </w:tc>
      </w:tr>
      <w:tr w:rsidR="00800E33" w:rsidRPr="00B10F8E" w14:paraId="7D779545" w14:textId="77777777" w:rsidTr="0080354E">
        <w:tc>
          <w:tcPr>
            <w:tcW w:w="1413" w:type="dxa"/>
          </w:tcPr>
          <w:p w14:paraId="1C601FF1"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lastRenderedPageBreak/>
              <w:t>Enemy aliens</w:t>
            </w:r>
          </w:p>
        </w:tc>
        <w:tc>
          <w:tcPr>
            <w:tcW w:w="850" w:type="dxa"/>
          </w:tcPr>
          <w:p w14:paraId="2EB61D3E"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10</w:t>
            </w:r>
          </w:p>
        </w:tc>
        <w:tc>
          <w:tcPr>
            <w:tcW w:w="1134" w:type="dxa"/>
          </w:tcPr>
          <w:p w14:paraId="1B8CB24F"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Canadian History Since World War 1, Academic (CHC2D</w:t>
            </w:r>
          </w:p>
        </w:tc>
        <w:tc>
          <w:tcPr>
            <w:tcW w:w="993" w:type="dxa"/>
          </w:tcPr>
          <w:p w14:paraId="7FA151EB"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color w:val="000000"/>
              </w:rPr>
              <w:t>C.</w:t>
            </w:r>
            <w:r w:rsidRPr="00B10F8E">
              <w:rPr>
                <w:rFonts w:ascii="Times New Roman" w:hAnsi="Times New Roman" w:cs="Times New Roman"/>
                <w:color w:val="000000"/>
              </w:rPr>
              <w:t xml:space="preserve"> Canada, 1929 - 1945</w:t>
            </w:r>
          </w:p>
        </w:tc>
        <w:tc>
          <w:tcPr>
            <w:tcW w:w="3118" w:type="dxa"/>
          </w:tcPr>
          <w:p w14:paraId="6AD0A0AD"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b/>
                <w:color w:val="000000"/>
              </w:rPr>
              <w:t>C2.</w:t>
            </w:r>
            <w:r w:rsidRPr="00B10F8E">
              <w:rPr>
                <w:rFonts w:ascii="Times New Roman" w:hAnsi="Times New Roman" w:cs="Times New Roman"/>
                <w:color w:val="000000"/>
              </w:rPr>
              <w:t xml:space="preserve"> </w:t>
            </w:r>
            <w:r w:rsidRPr="00B10F8E">
              <w:rPr>
                <w:rFonts w:ascii="Times New Roman" w:hAnsi="Times New Roman" w:cs="Times New Roman"/>
                <w:b/>
                <w:bCs/>
                <w:color w:val="000000"/>
              </w:rPr>
              <w:t xml:space="preserve">Communities, Conflict, and Cooperation: </w:t>
            </w:r>
            <w:r w:rsidR="00C95A07">
              <w:rPr>
                <w:rFonts w:ascii="Times New Roman" w:hAnsi="Times New Roman" w:cs="Times New Roman"/>
                <w:color w:val="000000"/>
              </w:rPr>
              <w:t>A</w:t>
            </w:r>
            <w:r w:rsidRPr="00B10F8E">
              <w:rPr>
                <w:rFonts w:ascii="Times New Roman" w:hAnsi="Times New Roman" w:cs="Times New Roman"/>
                <w:color w:val="000000"/>
              </w:rPr>
              <w:t xml:space="preserve">nalyse some key interactions within and between communities in Canada, and between Canada and the international community, from 1929 to 1945, with a focus on key issues that affected these interactions and changes that resulted from them (FOCUS ON: </w:t>
            </w:r>
            <w:r w:rsidRPr="00B10F8E">
              <w:rPr>
                <w:rFonts w:ascii="Times New Roman" w:hAnsi="Times New Roman" w:cs="Times New Roman"/>
                <w:i/>
                <w:iCs/>
                <w:color w:val="000000"/>
              </w:rPr>
              <w:t>Cause and Consequence; Continuity and Change)</w:t>
            </w:r>
            <w:r w:rsidR="00C95A07">
              <w:rPr>
                <w:rFonts w:ascii="Times New Roman" w:hAnsi="Times New Roman" w:cs="Times New Roman"/>
                <w:i/>
                <w:iCs/>
                <w:color w:val="000000"/>
              </w:rPr>
              <w:t>.</w:t>
            </w:r>
          </w:p>
        </w:tc>
        <w:tc>
          <w:tcPr>
            <w:tcW w:w="5103" w:type="dxa"/>
          </w:tcPr>
          <w:p w14:paraId="60B0F3DF" w14:textId="3E5B3B19" w:rsidR="00800E33" w:rsidRDefault="00800E33" w:rsidP="0080354E">
            <w:pPr>
              <w:pStyle w:val="NoSpacing"/>
              <w:rPr>
                <w:rFonts w:ascii="Times New Roman" w:hAnsi="Times New Roman" w:cs="Times New Roman"/>
                <w:i/>
                <w:iCs/>
                <w:color w:val="000000"/>
              </w:rPr>
            </w:pPr>
            <w:r w:rsidRPr="00B10F8E">
              <w:rPr>
                <w:rFonts w:ascii="Times New Roman" w:hAnsi="Times New Roman" w:cs="Times New Roman"/>
                <w:b/>
                <w:color w:val="000000"/>
              </w:rPr>
              <w:t>C2.4</w:t>
            </w:r>
            <w:r w:rsidR="00FD7F1F">
              <w:rPr>
                <w:rFonts w:ascii="Times New Roman" w:hAnsi="Times New Roman" w:cs="Times New Roman"/>
                <w:b/>
                <w:color w:val="000000"/>
              </w:rPr>
              <w:t>:</w:t>
            </w:r>
            <w:r w:rsidRPr="00B10F8E">
              <w:rPr>
                <w:rFonts w:ascii="Times New Roman" w:hAnsi="Times New Roman" w:cs="Times New Roman"/>
                <w:color w:val="000000"/>
              </w:rPr>
              <w:t xml:space="preserve"> </w:t>
            </w:r>
            <w:r w:rsidR="00C95A07">
              <w:rPr>
                <w:rFonts w:ascii="Times New Roman" w:hAnsi="Times New Roman" w:cs="Times New Roman"/>
                <w:color w:val="000000"/>
              </w:rPr>
              <w:t>E</w:t>
            </w:r>
            <w:r w:rsidRPr="00B10F8E">
              <w:rPr>
                <w:rFonts w:ascii="Times New Roman" w:hAnsi="Times New Roman" w:cs="Times New Roman"/>
                <w:color w:val="000000"/>
              </w:rPr>
              <w:t>xplain some of the ways in which World War II affected Canada and Canadians</w:t>
            </w:r>
            <w:r w:rsidRPr="00FD7F1F">
              <w:rPr>
                <w:rFonts w:ascii="Times New Roman" w:hAnsi="Times New Roman" w:cs="Times New Roman"/>
                <w:color w:val="000000"/>
              </w:rPr>
              <w:t xml:space="preserve"> </w:t>
            </w:r>
            <w:r w:rsidRPr="00FD7F1F">
              <w:rPr>
                <w:rFonts w:ascii="Times New Roman" w:hAnsi="Times New Roman" w:cs="Times New Roman"/>
                <w:iCs/>
                <w:color w:val="000000"/>
              </w:rPr>
              <w:t>(e.g., with reference to economic recovery, censorship, rationing)</w:t>
            </w:r>
            <w:r w:rsidRPr="00FD7F1F">
              <w:rPr>
                <w:rFonts w:ascii="Times New Roman" w:hAnsi="Times New Roman" w:cs="Times New Roman"/>
                <w:color w:val="000000"/>
              </w:rPr>
              <w:t xml:space="preserve">, including how the war changed the lives of various groups in this country </w:t>
            </w:r>
            <w:r w:rsidRPr="00FD7F1F">
              <w:rPr>
                <w:rFonts w:ascii="Times New Roman" w:hAnsi="Times New Roman" w:cs="Times New Roman"/>
                <w:iCs/>
                <w:color w:val="000000"/>
              </w:rPr>
              <w:t>(e.g., young men who fought and those who did not; farmers; women in the workforce and at home; “</w:t>
            </w:r>
            <w:r w:rsidRPr="00FD7F1F">
              <w:rPr>
                <w:rFonts w:ascii="Times New Roman" w:hAnsi="Times New Roman" w:cs="Times New Roman"/>
                <w:iCs/>
                <w:color w:val="000000"/>
                <w:highlight w:val="yellow"/>
              </w:rPr>
              <w:t>enemy aliens”;</w:t>
            </w:r>
            <w:r w:rsidRPr="00FD7F1F">
              <w:rPr>
                <w:rFonts w:ascii="Times New Roman" w:hAnsi="Times New Roman" w:cs="Times New Roman"/>
                <w:iCs/>
                <w:color w:val="000000"/>
              </w:rPr>
              <w:t xml:space="preserve"> veterans, including men who were in the merchant navy)</w:t>
            </w:r>
            <w:r w:rsidR="00C95A07" w:rsidRPr="00FD7F1F">
              <w:rPr>
                <w:rFonts w:ascii="Times New Roman" w:hAnsi="Times New Roman" w:cs="Times New Roman"/>
                <w:iCs/>
                <w:color w:val="000000"/>
              </w:rPr>
              <w:t>.</w:t>
            </w:r>
          </w:p>
          <w:p w14:paraId="38C549B1" w14:textId="77777777" w:rsidR="00800E33" w:rsidRPr="00B10F8E" w:rsidRDefault="00800E33" w:rsidP="0080354E">
            <w:pPr>
              <w:pStyle w:val="NoSpacing"/>
              <w:rPr>
                <w:rFonts w:ascii="Times New Roman" w:hAnsi="Times New Roman" w:cs="Times New Roman"/>
              </w:rPr>
            </w:pPr>
            <w:r w:rsidRPr="00E67DBB">
              <w:rPr>
                <w:rFonts w:ascii="Times New Roman" w:hAnsi="Times New Roman" w:cs="Times New Roman"/>
                <w:bCs/>
                <w:i/>
                <w:iCs/>
                <w:color w:val="000000"/>
              </w:rPr>
              <w:t>Sample questions</w:t>
            </w:r>
            <w:r w:rsidRPr="00B10F8E">
              <w:rPr>
                <w:rFonts w:ascii="Times New Roman" w:hAnsi="Times New Roman" w:cs="Times New Roman"/>
                <w:b/>
                <w:bCs/>
                <w:i/>
                <w:iCs/>
                <w:color w:val="000000"/>
              </w:rPr>
              <w:t xml:space="preserve">: </w:t>
            </w:r>
            <w:r w:rsidRPr="00B10F8E">
              <w:rPr>
                <w:rFonts w:ascii="Times New Roman" w:hAnsi="Times New Roman" w:cs="Times New Roman"/>
                <w:color w:val="000000"/>
              </w:rPr>
              <w:t>“Who</w:t>
            </w:r>
            <w:bookmarkStart w:id="0" w:name="_GoBack"/>
            <w:bookmarkEnd w:id="0"/>
            <w:r w:rsidRPr="00B10F8E">
              <w:rPr>
                <w:rFonts w:ascii="Times New Roman" w:hAnsi="Times New Roman" w:cs="Times New Roman"/>
                <w:color w:val="000000"/>
              </w:rPr>
              <w:t xml:space="preserve"> is the ‘Bren Gun Girl’? What does her image tell you about the role of some Canadian women during the war? In what ways was their role similar to or different from the role of women in World War I?” “How did the lives of some Japanese Canadians change as a result of the war?”</w:t>
            </w:r>
          </w:p>
        </w:tc>
        <w:tc>
          <w:tcPr>
            <w:tcW w:w="708" w:type="dxa"/>
          </w:tcPr>
          <w:p w14:paraId="03A8CAC5" w14:textId="77777777" w:rsidR="00800E33" w:rsidRPr="00B10F8E" w:rsidRDefault="00800E33" w:rsidP="0080354E">
            <w:pPr>
              <w:pStyle w:val="NoSpacing"/>
              <w:rPr>
                <w:rFonts w:ascii="Times New Roman" w:hAnsi="Times New Roman" w:cs="Times New Roman"/>
              </w:rPr>
            </w:pPr>
            <w:r w:rsidRPr="00B10F8E">
              <w:rPr>
                <w:rFonts w:ascii="Times New Roman" w:hAnsi="Times New Roman" w:cs="Times New Roman"/>
              </w:rPr>
              <w:t>116</w:t>
            </w:r>
          </w:p>
        </w:tc>
      </w:tr>
    </w:tbl>
    <w:p w14:paraId="6FA670A0" w14:textId="77777777" w:rsidR="00800E33" w:rsidRPr="00B10F8E" w:rsidRDefault="00800E33" w:rsidP="00800E33">
      <w:pPr>
        <w:pStyle w:val="NoSpacing"/>
        <w:rPr>
          <w:rFonts w:ascii="Times New Roman" w:hAnsi="Times New Roman" w:cs="Times New Roman"/>
          <w:b/>
          <w:u w:val="single"/>
        </w:rPr>
      </w:pPr>
    </w:p>
    <w:p w14:paraId="5F3B8E01" w14:textId="77777777" w:rsidR="00800E33" w:rsidRPr="00B10F8E" w:rsidRDefault="00800E33" w:rsidP="00800E33">
      <w:pPr>
        <w:pStyle w:val="NoSpacing"/>
        <w:rPr>
          <w:rFonts w:ascii="Times New Roman" w:hAnsi="Times New Roman" w:cs="Times New Roman"/>
        </w:rPr>
      </w:pPr>
    </w:p>
    <w:p w14:paraId="0AC39B27" w14:textId="77777777" w:rsidR="00800E33" w:rsidRPr="00B10F8E" w:rsidRDefault="00800E33" w:rsidP="005E1DC3">
      <w:pPr>
        <w:pStyle w:val="NoSpacing"/>
        <w:jc w:val="center"/>
        <w:rPr>
          <w:rFonts w:ascii="Times New Roman" w:hAnsi="Times New Roman" w:cs="Times New Roman"/>
          <w:b/>
          <w:sz w:val="24"/>
          <w:szCs w:val="24"/>
          <w:u w:val="single"/>
        </w:rPr>
      </w:pPr>
    </w:p>
    <w:p w14:paraId="0D23D208" w14:textId="77777777" w:rsidR="00574CB3" w:rsidRPr="00B10F8E" w:rsidRDefault="00574CB3">
      <w:pPr>
        <w:rPr>
          <w:rFonts w:ascii="Times New Roman" w:hAnsi="Times New Roman" w:cs="Times New Roman"/>
        </w:rPr>
      </w:pPr>
    </w:p>
    <w:p w14:paraId="323D2C7D" w14:textId="77777777" w:rsidR="00800E33" w:rsidRPr="00B10F8E" w:rsidRDefault="00800E33">
      <w:pPr>
        <w:rPr>
          <w:rFonts w:ascii="Times New Roman" w:hAnsi="Times New Roman" w:cs="Times New Roman"/>
        </w:rPr>
      </w:pPr>
    </w:p>
    <w:p w14:paraId="6FE077FF" w14:textId="77777777" w:rsidR="00800E33" w:rsidRPr="00B10F8E" w:rsidRDefault="00800E33" w:rsidP="00800E33">
      <w:pPr>
        <w:rPr>
          <w:rFonts w:ascii="Times New Roman" w:hAnsi="Times New Roman" w:cs="Times New Roman"/>
        </w:rPr>
      </w:pPr>
    </w:p>
    <w:p w14:paraId="11686182" w14:textId="77777777" w:rsidR="00800E33" w:rsidRPr="00B10F8E" w:rsidRDefault="00800E33" w:rsidP="00800E33">
      <w:pPr>
        <w:rPr>
          <w:rFonts w:ascii="Times New Roman" w:hAnsi="Times New Roman" w:cs="Times New Roman"/>
        </w:rPr>
      </w:pPr>
    </w:p>
    <w:p w14:paraId="6C71730B" w14:textId="77777777" w:rsidR="00800E33" w:rsidRPr="00B10F8E" w:rsidRDefault="00800E33" w:rsidP="00800E33">
      <w:pPr>
        <w:rPr>
          <w:rFonts w:ascii="Times New Roman" w:hAnsi="Times New Roman" w:cs="Times New Roman"/>
        </w:rPr>
      </w:pPr>
    </w:p>
    <w:p w14:paraId="57575D63" w14:textId="77777777" w:rsidR="00800E33" w:rsidRPr="00B10F8E" w:rsidRDefault="00800E33" w:rsidP="00800E33">
      <w:pPr>
        <w:rPr>
          <w:rFonts w:ascii="Times New Roman" w:hAnsi="Times New Roman" w:cs="Times New Roman"/>
        </w:rPr>
      </w:pPr>
    </w:p>
    <w:p w14:paraId="4DA68A7D" w14:textId="77777777" w:rsidR="00800E33" w:rsidRPr="00B10F8E" w:rsidRDefault="00800E33" w:rsidP="00800E33">
      <w:pPr>
        <w:rPr>
          <w:rFonts w:ascii="Times New Roman" w:hAnsi="Times New Roman" w:cs="Times New Roman"/>
        </w:rPr>
      </w:pPr>
    </w:p>
    <w:p w14:paraId="091BA9FE" w14:textId="77777777" w:rsidR="00800E33" w:rsidRPr="00B10F8E" w:rsidRDefault="00800E33" w:rsidP="00800E33">
      <w:pPr>
        <w:rPr>
          <w:rFonts w:ascii="Times New Roman" w:hAnsi="Times New Roman" w:cs="Times New Roman"/>
        </w:rPr>
      </w:pPr>
    </w:p>
    <w:p w14:paraId="05551AD1" w14:textId="77777777" w:rsidR="00800E33" w:rsidRPr="00B10F8E" w:rsidRDefault="00800E33" w:rsidP="00800E33">
      <w:pPr>
        <w:rPr>
          <w:rFonts w:ascii="Times New Roman" w:hAnsi="Times New Roman" w:cs="Times New Roman"/>
        </w:rPr>
      </w:pPr>
    </w:p>
    <w:p w14:paraId="2CF2777A" w14:textId="77777777" w:rsidR="00800E33" w:rsidRPr="00B10F8E" w:rsidRDefault="00800E33" w:rsidP="00800E33">
      <w:pPr>
        <w:rPr>
          <w:rFonts w:ascii="Times New Roman" w:hAnsi="Times New Roman" w:cs="Times New Roman"/>
        </w:rPr>
      </w:pPr>
    </w:p>
    <w:p w14:paraId="6CDE5BF5" w14:textId="77777777" w:rsidR="00800E33" w:rsidRPr="00B10F8E" w:rsidRDefault="00800E33" w:rsidP="00800E33">
      <w:pPr>
        <w:rPr>
          <w:rFonts w:ascii="Times New Roman" w:hAnsi="Times New Roman" w:cs="Times New Roman"/>
        </w:rPr>
      </w:pPr>
    </w:p>
    <w:p w14:paraId="6C3F2FCF" w14:textId="77777777" w:rsidR="00C95A07" w:rsidRDefault="00C95A07" w:rsidP="00C95A07">
      <w:pPr>
        <w:pStyle w:val="NoSpacing"/>
        <w:rPr>
          <w:rFonts w:ascii="Times New Roman" w:hAnsi="Times New Roman" w:cs="Times New Roman"/>
          <w:sz w:val="24"/>
          <w:szCs w:val="24"/>
          <w:u w:val="single"/>
        </w:rPr>
      </w:pPr>
    </w:p>
    <w:p w14:paraId="4F1A16C1" w14:textId="77777777" w:rsidR="00C95A07" w:rsidRDefault="00C95A07" w:rsidP="00C95A07">
      <w:pPr>
        <w:pStyle w:val="NoSpacing"/>
        <w:rPr>
          <w:rFonts w:ascii="Times New Roman" w:hAnsi="Times New Roman" w:cs="Times New Roman"/>
          <w:sz w:val="24"/>
          <w:szCs w:val="24"/>
          <w:u w:val="single"/>
        </w:rPr>
      </w:pPr>
    </w:p>
    <w:p w14:paraId="36E7BC03" w14:textId="77777777" w:rsidR="00C95A07" w:rsidRDefault="00C95A07" w:rsidP="00C95A07">
      <w:pPr>
        <w:pStyle w:val="NoSpacing"/>
        <w:rPr>
          <w:rFonts w:ascii="Times New Roman" w:hAnsi="Times New Roman" w:cs="Times New Roman"/>
          <w:sz w:val="24"/>
          <w:szCs w:val="24"/>
          <w:u w:val="single"/>
        </w:rPr>
      </w:pPr>
      <w:r w:rsidRPr="00B10F8E">
        <w:rPr>
          <w:rFonts w:ascii="Times New Roman" w:hAnsi="Times New Roman" w:cs="Times New Roman"/>
          <w:sz w:val="24"/>
          <w:szCs w:val="24"/>
          <w:u w:val="single"/>
        </w:rPr>
        <w:t xml:space="preserve">Curriculum Expectations Where the Holodomor, Canada’s First Internment Operations or Topics Based on Ukraine </w:t>
      </w:r>
      <w:r w:rsidRPr="00E67DBB">
        <w:rPr>
          <w:rFonts w:ascii="Times New Roman" w:hAnsi="Times New Roman" w:cs="Times New Roman"/>
          <w:b/>
          <w:sz w:val="24"/>
          <w:szCs w:val="24"/>
          <w:u w:val="single"/>
        </w:rPr>
        <w:t>May</w:t>
      </w:r>
      <w:r w:rsidRPr="00B10F8E">
        <w:rPr>
          <w:rFonts w:ascii="Times New Roman" w:hAnsi="Times New Roman" w:cs="Times New Roman"/>
          <w:sz w:val="24"/>
          <w:szCs w:val="24"/>
          <w:u w:val="single"/>
        </w:rPr>
        <w:t xml:space="preserve"> Apply</w:t>
      </w:r>
    </w:p>
    <w:p w14:paraId="73248705" w14:textId="77777777" w:rsidR="00C95A07" w:rsidRPr="00C95A07" w:rsidRDefault="00C95A07" w:rsidP="00C95A07">
      <w:pPr>
        <w:pStyle w:val="NoSpacing"/>
        <w:rPr>
          <w:rFonts w:ascii="Times New Roman" w:hAnsi="Times New Roman" w:cs="Times New Roman"/>
          <w:sz w:val="24"/>
          <w:szCs w:val="24"/>
          <w:u w:val="single"/>
        </w:rPr>
      </w:pPr>
    </w:p>
    <w:tbl>
      <w:tblPr>
        <w:tblStyle w:val="TableGrid"/>
        <w:tblW w:w="14034" w:type="dxa"/>
        <w:tblInd w:w="-5" w:type="dxa"/>
        <w:tblLayout w:type="fixed"/>
        <w:tblLook w:val="04A0" w:firstRow="1" w:lastRow="0" w:firstColumn="1" w:lastColumn="0" w:noHBand="0" w:noVBand="1"/>
      </w:tblPr>
      <w:tblGrid>
        <w:gridCol w:w="1560"/>
        <w:gridCol w:w="3260"/>
        <w:gridCol w:w="4111"/>
        <w:gridCol w:w="5103"/>
      </w:tblGrid>
      <w:tr w:rsidR="00793483" w:rsidRPr="00B10F8E" w14:paraId="22242AE8" w14:textId="77777777" w:rsidTr="0080354E">
        <w:tc>
          <w:tcPr>
            <w:tcW w:w="1560" w:type="dxa"/>
          </w:tcPr>
          <w:p w14:paraId="5B5CB30A" w14:textId="77777777" w:rsidR="00793483" w:rsidRPr="00B10F8E" w:rsidRDefault="00793483" w:rsidP="0080354E">
            <w:pPr>
              <w:jc w:val="center"/>
              <w:rPr>
                <w:rFonts w:ascii="Times New Roman" w:hAnsi="Times New Roman" w:cs="Times New Roman"/>
                <w:b/>
                <w:color w:val="002060"/>
                <w:sz w:val="24"/>
                <w:szCs w:val="24"/>
              </w:rPr>
            </w:pPr>
            <w:r w:rsidRPr="00B10F8E">
              <w:rPr>
                <w:rFonts w:ascii="Times New Roman" w:hAnsi="Times New Roman" w:cs="Times New Roman"/>
                <w:b/>
                <w:color w:val="002060"/>
                <w:sz w:val="24"/>
                <w:szCs w:val="24"/>
              </w:rPr>
              <w:t>Unit</w:t>
            </w:r>
          </w:p>
        </w:tc>
        <w:tc>
          <w:tcPr>
            <w:tcW w:w="3260" w:type="dxa"/>
          </w:tcPr>
          <w:p w14:paraId="0E4D79F3" w14:textId="77777777" w:rsidR="00793483" w:rsidRPr="00B10F8E" w:rsidRDefault="00793483" w:rsidP="0080354E">
            <w:pPr>
              <w:jc w:val="center"/>
              <w:rPr>
                <w:rFonts w:ascii="Times New Roman" w:hAnsi="Times New Roman" w:cs="Times New Roman"/>
                <w:b/>
                <w:color w:val="002060"/>
                <w:sz w:val="24"/>
                <w:szCs w:val="24"/>
              </w:rPr>
            </w:pPr>
            <w:r w:rsidRPr="00B10F8E">
              <w:rPr>
                <w:rFonts w:ascii="Times New Roman" w:hAnsi="Times New Roman" w:cs="Times New Roman"/>
                <w:b/>
                <w:color w:val="002060"/>
                <w:sz w:val="24"/>
                <w:szCs w:val="24"/>
              </w:rPr>
              <w:t>Overall Expectation</w:t>
            </w:r>
          </w:p>
        </w:tc>
        <w:tc>
          <w:tcPr>
            <w:tcW w:w="4111" w:type="dxa"/>
          </w:tcPr>
          <w:p w14:paraId="4D4C27A8" w14:textId="77777777" w:rsidR="00793483" w:rsidRPr="00B10F8E" w:rsidRDefault="00793483" w:rsidP="0080354E">
            <w:pPr>
              <w:jc w:val="center"/>
              <w:rPr>
                <w:rFonts w:ascii="Times New Roman" w:hAnsi="Times New Roman" w:cs="Times New Roman"/>
                <w:b/>
                <w:color w:val="002060"/>
                <w:sz w:val="24"/>
                <w:szCs w:val="24"/>
              </w:rPr>
            </w:pPr>
            <w:r w:rsidRPr="00B10F8E">
              <w:rPr>
                <w:rFonts w:ascii="Times New Roman" w:hAnsi="Times New Roman" w:cs="Times New Roman"/>
                <w:b/>
                <w:color w:val="002060"/>
                <w:sz w:val="24"/>
                <w:szCs w:val="24"/>
              </w:rPr>
              <w:t>Specific Expectation</w:t>
            </w:r>
          </w:p>
        </w:tc>
        <w:tc>
          <w:tcPr>
            <w:tcW w:w="5103" w:type="dxa"/>
          </w:tcPr>
          <w:p w14:paraId="7D9A43B3" w14:textId="77777777" w:rsidR="00793483" w:rsidRPr="00B10F8E" w:rsidRDefault="00793483" w:rsidP="0080354E">
            <w:pPr>
              <w:jc w:val="center"/>
              <w:rPr>
                <w:rFonts w:ascii="Times New Roman" w:hAnsi="Times New Roman" w:cs="Times New Roman"/>
                <w:b/>
                <w:color w:val="002060"/>
                <w:sz w:val="24"/>
                <w:szCs w:val="24"/>
              </w:rPr>
            </w:pPr>
            <w:r w:rsidRPr="00B10F8E">
              <w:rPr>
                <w:rFonts w:ascii="Times New Roman" w:hAnsi="Times New Roman" w:cs="Times New Roman"/>
                <w:b/>
                <w:color w:val="002060"/>
                <w:sz w:val="24"/>
                <w:szCs w:val="24"/>
              </w:rPr>
              <w:t>Explanation</w:t>
            </w:r>
          </w:p>
        </w:tc>
      </w:tr>
      <w:tr w:rsidR="00793483" w:rsidRPr="00B10F8E" w14:paraId="2C0CD966" w14:textId="77777777" w:rsidTr="0080354E">
        <w:tc>
          <w:tcPr>
            <w:tcW w:w="1560" w:type="dxa"/>
          </w:tcPr>
          <w:p w14:paraId="608EC9F1" w14:textId="77777777" w:rsidR="00793483" w:rsidRPr="00B10F8E" w:rsidRDefault="00793483" w:rsidP="00793483">
            <w:pPr>
              <w:rPr>
                <w:rFonts w:ascii="Times New Roman" w:hAnsi="Times New Roman" w:cs="Times New Roman"/>
                <w:sz w:val="24"/>
                <w:szCs w:val="24"/>
              </w:rPr>
            </w:pPr>
            <w:r w:rsidRPr="00B10F8E">
              <w:rPr>
                <w:rFonts w:ascii="Times New Roman" w:hAnsi="Times New Roman" w:cs="Times New Roman"/>
                <w:b/>
                <w:sz w:val="24"/>
                <w:szCs w:val="24"/>
              </w:rPr>
              <w:t xml:space="preserve">A. </w:t>
            </w:r>
            <w:r w:rsidRPr="00B10F8E">
              <w:rPr>
                <w:rFonts w:ascii="Times New Roman" w:hAnsi="Times New Roman" w:cs="Times New Roman"/>
                <w:sz w:val="24"/>
                <w:szCs w:val="24"/>
              </w:rPr>
              <w:t>Historical Inquiry and Skill Development</w:t>
            </w:r>
          </w:p>
        </w:tc>
        <w:tc>
          <w:tcPr>
            <w:tcW w:w="3260" w:type="dxa"/>
          </w:tcPr>
          <w:p w14:paraId="60E5FD36" w14:textId="77777777" w:rsidR="00793483" w:rsidRPr="00B10F8E" w:rsidRDefault="00793483" w:rsidP="00793483">
            <w:pPr>
              <w:rPr>
                <w:rFonts w:ascii="Times New Roman" w:hAnsi="Times New Roman" w:cs="Times New Roman"/>
                <w:sz w:val="24"/>
                <w:szCs w:val="24"/>
              </w:rPr>
            </w:pPr>
            <w:r w:rsidRPr="00B10F8E">
              <w:rPr>
                <w:rFonts w:ascii="Times New Roman" w:hAnsi="Times New Roman" w:cs="Times New Roman"/>
                <w:b/>
                <w:sz w:val="24"/>
                <w:szCs w:val="24"/>
              </w:rPr>
              <w:t>A1.</w:t>
            </w:r>
            <w:r w:rsidRPr="00B10F8E">
              <w:rPr>
                <w:rFonts w:ascii="Times New Roman" w:hAnsi="Times New Roman" w:cs="Times New Roman"/>
                <w:sz w:val="19"/>
                <w:szCs w:val="19"/>
              </w:rPr>
              <w:t xml:space="preserve"> </w:t>
            </w:r>
            <w:r w:rsidRPr="00B10F8E">
              <w:rPr>
                <w:rFonts w:ascii="Times New Roman" w:hAnsi="Times New Roman" w:cs="Times New Roman"/>
                <w:b/>
                <w:sz w:val="24"/>
                <w:szCs w:val="24"/>
              </w:rPr>
              <w:t>Historical Inquiry</w:t>
            </w:r>
            <w:r w:rsidR="00C95A07">
              <w:rPr>
                <w:rFonts w:ascii="Times New Roman" w:hAnsi="Times New Roman" w:cs="Times New Roman"/>
                <w:sz w:val="24"/>
                <w:szCs w:val="24"/>
              </w:rPr>
              <w:t>: U</w:t>
            </w:r>
            <w:r w:rsidRPr="00B10F8E">
              <w:rPr>
                <w:rFonts w:ascii="Times New Roman" w:hAnsi="Times New Roman" w:cs="Times New Roman"/>
                <w:sz w:val="24"/>
                <w:szCs w:val="24"/>
              </w:rPr>
              <w:t xml:space="preserve">se the historical inquiry process and the concepts of historical thinking when investigating aspects of Canadian history since 1914. </w:t>
            </w:r>
          </w:p>
        </w:tc>
        <w:tc>
          <w:tcPr>
            <w:tcW w:w="4111" w:type="dxa"/>
          </w:tcPr>
          <w:p w14:paraId="722FF893" w14:textId="77777777" w:rsidR="00793483" w:rsidRPr="00B10F8E" w:rsidRDefault="00793483" w:rsidP="00793483">
            <w:pPr>
              <w:pStyle w:val="Default"/>
              <w:rPr>
                <w:rFonts w:ascii="Times New Roman" w:hAnsi="Times New Roman" w:cs="Times New Roman"/>
                <w:color w:val="auto"/>
              </w:rPr>
            </w:pPr>
            <w:r w:rsidRPr="00B10F8E">
              <w:rPr>
                <w:rFonts w:ascii="Times New Roman" w:hAnsi="Times New Roman" w:cs="Times New Roman"/>
                <w:b/>
                <w:color w:val="auto"/>
              </w:rPr>
              <w:t xml:space="preserve">A1.1: </w:t>
            </w:r>
            <w:r w:rsidRPr="00B10F8E">
              <w:rPr>
                <w:rFonts w:ascii="Times New Roman" w:hAnsi="Times New Roman" w:cs="Times New Roman"/>
                <w:color w:val="auto"/>
              </w:rPr>
              <w:t>Formulate different types of questions to guide investigations into issues, events, and/or developments in Canadian history since 1914.</w:t>
            </w:r>
            <w:r w:rsidRPr="00B10F8E">
              <w:rPr>
                <w:rFonts w:ascii="Times New Roman" w:hAnsi="Times New Roman" w:cs="Times New Roman"/>
                <w:sz w:val="19"/>
                <w:szCs w:val="19"/>
              </w:rPr>
              <w:t xml:space="preserve"> </w:t>
            </w:r>
          </w:p>
        </w:tc>
        <w:tc>
          <w:tcPr>
            <w:tcW w:w="5103" w:type="dxa"/>
          </w:tcPr>
          <w:p w14:paraId="35601830" w14:textId="77777777" w:rsidR="00793483" w:rsidRPr="00B10F8E" w:rsidRDefault="00793483" w:rsidP="0080354E">
            <w:pPr>
              <w:rPr>
                <w:rFonts w:ascii="Times New Roman" w:hAnsi="Times New Roman" w:cs="Times New Roman"/>
                <w:sz w:val="24"/>
                <w:szCs w:val="24"/>
              </w:rPr>
            </w:pPr>
            <w:r w:rsidRPr="00B10F8E">
              <w:rPr>
                <w:rFonts w:ascii="Times New Roman" w:hAnsi="Times New Roman" w:cs="Times New Roman"/>
                <w:i/>
                <w:sz w:val="24"/>
                <w:szCs w:val="24"/>
              </w:rPr>
              <w:t>Sample question</w:t>
            </w:r>
            <w:r w:rsidRPr="00B10F8E">
              <w:rPr>
                <w:rFonts w:ascii="Times New Roman" w:hAnsi="Times New Roman" w:cs="Times New Roman"/>
                <w:sz w:val="24"/>
                <w:szCs w:val="24"/>
              </w:rPr>
              <w:t>: “Why did the internment of Ukrainian Canadians during the First World War negatively impact the relationship between the Canadian government and Ukrainian Canadians?”</w:t>
            </w:r>
          </w:p>
          <w:p w14:paraId="428CBBC9" w14:textId="77777777" w:rsidR="00793483" w:rsidRPr="00B10F8E" w:rsidRDefault="00793483" w:rsidP="0080354E">
            <w:pPr>
              <w:rPr>
                <w:rFonts w:ascii="Times New Roman" w:hAnsi="Times New Roman" w:cs="Times New Roman"/>
                <w:sz w:val="24"/>
                <w:szCs w:val="24"/>
              </w:rPr>
            </w:pPr>
          </w:p>
        </w:tc>
      </w:tr>
      <w:tr w:rsidR="009757CA" w:rsidRPr="00B10F8E" w14:paraId="7E03BABB" w14:textId="77777777" w:rsidTr="0080354E">
        <w:tc>
          <w:tcPr>
            <w:tcW w:w="1560" w:type="dxa"/>
          </w:tcPr>
          <w:p w14:paraId="03FCED8F" w14:textId="77777777" w:rsidR="009757CA" w:rsidRPr="00B10F8E" w:rsidRDefault="009757CA" w:rsidP="00793483">
            <w:pPr>
              <w:rPr>
                <w:rFonts w:ascii="Times New Roman" w:hAnsi="Times New Roman" w:cs="Times New Roman"/>
                <w:b/>
                <w:sz w:val="24"/>
                <w:szCs w:val="24"/>
              </w:rPr>
            </w:pPr>
            <w:r w:rsidRPr="00B10F8E">
              <w:rPr>
                <w:rFonts w:ascii="Times New Roman" w:hAnsi="Times New Roman" w:cs="Times New Roman"/>
                <w:b/>
                <w:sz w:val="24"/>
                <w:szCs w:val="24"/>
              </w:rPr>
              <w:t xml:space="preserve">A. </w:t>
            </w:r>
            <w:r w:rsidRPr="00B10F8E">
              <w:rPr>
                <w:rFonts w:ascii="Times New Roman" w:hAnsi="Times New Roman" w:cs="Times New Roman"/>
                <w:sz w:val="24"/>
                <w:szCs w:val="24"/>
              </w:rPr>
              <w:t>Historical Inquiry and Skill Development</w:t>
            </w:r>
          </w:p>
        </w:tc>
        <w:tc>
          <w:tcPr>
            <w:tcW w:w="3260" w:type="dxa"/>
          </w:tcPr>
          <w:p w14:paraId="19322FB7" w14:textId="77777777" w:rsidR="009757CA" w:rsidRPr="00B10F8E" w:rsidRDefault="009757CA" w:rsidP="00793483">
            <w:pPr>
              <w:rPr>
                <w:rFonts w:ascii="Times New Roman" w:hAnsi="Times New Roman" w:cs="Times New Roman"/>
                <w:b/>
                <w:sz w:val="24"/>
                <w:szCs w:val="24"/>
              </w:rPr>
            </w:pPr>
            <w:r w:rsidRPr="00B10F8E">
              <w:rPr>
                <w:rFonts w:ascii="Times New Roman" w:hAnsi="Times New Roman" w:cs="Times New Roman"/>
                <w:b/>
                <w:sz w:val="24"/>
                <w:szCs w:val="24"/>
              </w:rPr>
              <w:t>A1.</w:t>
            </w:r>
            <w:r w:rsidRPr="00B10F8E">
              <w:rPr>
                <w:rFonts w:ascii="Times New Roman" w:hAnsi="Times New Roman" w:cs="Times New Roman"/>
                <w:sz w:val="19"/>
                <w:szCs w:val="19"/>
              </w:rPr>
              <w:t xml:space="preserve"> </w:t>
            </w:r>
            <w:r w:rsidRPr="00B10F8E">
              <w:rPr>
                <w:rFonts w:ascii="Times New Roman" w:hAnsi="Times New Roman" w:cs="Times New Roman"/>
                <w:b/>
                <w:sz w:val="24"/>
                <w:szCs w:val="24"/>
              </w:rPr>
              <w:t>Historical Inquiry</w:t>
            </w:r>
            <w:r w:rsidR="00C95A07">
              <w:rPr>
                <w:rFonts w:ascii="Times New Roman" w:hAnsi="Times New Roman" w:cs="Times New Roman"/>
                <w:sz w:val="24"/>
                <w:szCs w:val="24"/>
              </w:rPr>
              <w:t>: U</w:t>
            </w:r>
            <w:r w:rsidRPr="00B10F8E">
              <w:rPr>
                <w:rFonts w:ascii="Times New Roman" w:hAnsi="Times New Roman" w:cs="Times New Roman"/>
                <w:sz w:val="24"/>
                <w:szCs w:val="24"/>
              </w:rPr>
              <w:t>se the historical inquiry process and the concepts of historical thinking when investigating aspects of Canadian history since 1914.</w:t>
            </w:r>
          </w:p>
        </w:tc>
        <w:tc>
          <w:tcPr>
            <w:tcW w:w="4111" w:type="dxa"/>
          </w:tcPr>
          <w:p w14:paraId="355D2BC4" w14:textId="77777777" w:rsidR="009757CA" w:rsidRPr="00B10F8E" w:rsidRDefault="009757CA" w:rsidP="00793483">
            <w:pPr>
              <w:pStyle w:val="Default"/>
              <w:rPr>
                <w:rFonts w:ascii="Times New Roman" w:hAnsi="Times New Roman" w:cs="Times New Roman"/>
                <w:b/>
                <w:color w:val="auto"/>
              </w:rPr>
            </w:pPr>
            <w:r w:rsidRPr="00B10F8E">
              <w:rPr>
                <w:rFonts w:ascii="Times New Roman" w:hAnsi="Times New Roman" w:cs="Times New Roman"/>
                <w:b/>
                <w:color w:val="auto"/>
              </w:rPr>
              <w:t xml:space="preserve">A1.5: </w:t>
            </w:r>
            <w:r w:rsidR="00C95A07">
              <w:rPr>
                <w:rFonts w:ascii="Times New Roman" w:hAnsi="Times New Roman" w:cs="Times New Roman"/>
                <w:color w:val="auto"/>
              </w:rPr>
              <w:t>U</w:t>
            </w:r>
            <w:r w:rsidRPr="00B10F8E">
              <w:rPr>
                <w:rFonts w:ascii="Times New Roman" w:hAnsi="Times New Roman" w:cs="Times New Roman"/>
                <w:color w:val="auto"/>
              </w:rPr>
              <w:t xml:space="preserve">se the concepts of historical thinking (i.e., historical significance, cause and consequence, continuity and change, and historical perspective) when analysing, evaluating evidence about, and formulating conclusions </w:t>
            </w:r>
            <w:r w:rsidRPr="00B10F8E">
              <w:rPr>
                <w:rFonts w:ascii="Times New Roman" w:hAnsi="Times New Roman" w:cs="Times New Roman"/>
                <w:color w:val="auto"/>
              </w:rPr>
              <w:lastRenderedPageBreak/>
              <w:t>and/or judgements regarding historical issues, events, and/or developments in Canada since 1914.</w:t>
            </w:r>
          </w:p>
        </w:tc>
        <w:tc>
          <w:tcPr>
            <w:tcW w:w="5103" w:type="dxa"/>
          </w:tcPr>
          <w:p w14:paraId="5264BF17" w14:textId="6ADE8B58" w:rsidR="009757CA" w:rsidRPr="00B10F8E" w:rsidRDefault="009757CA" w:rsidP="009757CA">
            <w:pPr>
              <w:rPr>
                <w:rFonts w:ascii="Times New Roman" w:hAnsi="Times New Roman" w:cs="Times New Roman"/>
                <w:sz w:val="24"/>
                <w:szCs w:val="24"/>
              </w:rPr>
            </w:pPr>
            <w:r w:rsidRPr="00B10F8E">
              <w:rPr>
                <w:rFonts w:ascii="Times New Roman" w:hAnsi="Times New Roman" w:cs="Times New Roman"/>
                <w:i/>
                <w:sz w:val="24"/>
                <w:szCs w:val="24"/>
              </w:rPr>
              <w:lastRenderedPageBreak/>
              <w:t xml:space="preserve">Sample question: </w:t>
            </w:r>
            <w:r w:rsidRPr="00B10F8E">
              <w:rPr>
                <w:rFonts w:ascii="Times New Roman" w:hAnsi="Times New Roman" w:cs="Times New Roman"/>
                <w:sz w:val="24"/>
                <w:szCs w:val="24"/>
              </w:rPr>
              <w:t xml:space="preserve">“Using the concept of continuity and change to explain how the Holodomor has an impact on the current conflict between Ukraine and Russia and the development of Ukraine’s </w:t>
            </w:r>
            <w:r w:rsidR="00E67DBB">
              <w:rPr>
                <w:rFonts w:ascii="Times New Roman" w:hAnsi="Times New Roman" w:cs="Times New Roman"/>
                <w:sz w:val="24"/>
                <w:szCs w:val="24"/>
              </w:rPr>
              <w:t xml:space="preserve">sovereignty and </w:t>
            </w:r>
            <w:r w:rsidRPr="00B10F8E">
              <w:rPr>
                <w:rFonts w:ascii="Times New Roman" w:hAnsi="Times New Roman" w:cs="Times New Roman"/>
                <w:sz w:val="24"/>
                <w:szCs w:val="24"/>
              </w:rPr>
              <w:t xml:space="preserve">democracy.” </w:t>
            </w:r>
          </w:p>
        </w:tc>
      </w:tr>
      <w:tr w:rsidR="009757CA" w:rsidRPr="00B10F8E" w14:paraId="7D3487C6" w14:textId="77777777" w:rsidTr="0080354E">
        <w:tc>
          <w:tcPr>
            <w:tcW w:w="1560" w:type="dxa"/>
          </w:tcPr>
          <w:p w14:paraId="701F8EEB" w14:textId="77777777" w:rsidR="009757CA" w:rsidRPr="00B10F8E" w:rsidRDefault="005057D8" w:rsidP="005057D8">
            <w:pPr>
              <w:rPr>
                <w:rFonts w:ascii="Times New Roman" w:hAnsi="Times New Roman" w:cs="Times New Roman"/>
                <w:b/>
                <w:sz w:val="24"/>
                <w:szCs w:val="24"/>
              </w:rPr>
            </w:pPr>
            <w:r w:rsidRPr="00B10F8E">
              <w:rPr>
                <w:rFonts w:ascii="Times New Roman" w:hAnsi="Times New Roman" w:cs="Times New Roman"/>
                <w:b/>
                <w:sz w:val="24"/>
                <w:szCs w:val="24"/>
              </w:rPr>
              <w:lastRenderedPageBreak/>
              <w:t xml:space="preserve">B. </w:t>
            </w:r>
            <w:r w:rsidRPr="00B10F8E">
              <w:rPr>
                <w:rFonts w:ascii="Times New Roman" w:hAnsi="Times New Roman" w:cs="Times New Roman"/>
                <w:sz w:val="24"/>
                <w:szCs w:val="24"/>
              </w:rPr>
              <w:t>Canada, 1914–1929</w:t>
            </w:r>
          </w:p>
        </w:tc>
        <w:tc>
          <w:tcPr>
            <w:tcW w:w="3260" w:type="dxa"/>
          </w:tcPr>
          <w:p w14:paraId="05BAB84C" w14:textId="77777777" w:rsidR="009757CA"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t>B2. Communities, Conflict, and Cooperation:</w:t>
            </w:r>
            <w:r w:rsidRPr="00B10F8E">
              <w:rPr>
                <w:rFonts w:ascii="Times New Roman" w:hAnsi="Times New Roman" w:cs="Times New Roman"/>
                <w:sz w:val="24"/>
                <w:szCs w:val="24"/>
              </w:rPr>
              <w:t xml:space="preserve"> Analyse some key interactions within and between different communities in Canada, and between Canada and the international community, from 1914 to 1929, and how they affected Canadian society and politics.</w:t>
            </w:r>
            <w:r w:rsidRPr="00B10F8E">
              <w:rPr>
                <w:rFonts w:ascii="Times New Roman" w:hAnsi="Times New Roman" w:cs="Times New Roman"/>
                <w:sz w:val="19"/>
                <w:szCs w:val="19"/>
              </w:rPr>
              <w:t xml:space="preserve"> </w:t>
            </w:r>
          </w:p>
        </w:tc>
        <w:tc>
          <w:tcPr>
            <w:tcW w:w="4111" w:type="dxa"/>
          </w:tcPr>
          <w:p w14:paraId="673CF6E0" w14:textId="77777777" w:rsidR="009757CA" w:rsidRPr="00B10F8E" w:rsidRDefault="005057D8" w:rsidP="00793483">
            <w:pPr>
              <w:pStyle w:val="Default"/>
              <w:rPr>
                <w:rFonts w:ascii="Times New Roman" w:hAnsi="Times New Roman" w:cs="Times New Roman"/>
                <w:color w:val="auto"/>
              </w:rPr>
            </w:pPr>
            <w:r w:rsidRPr="00B10F8E">
              <w:rPr>
                <w:rFonts w:ascii="Times New Roman" w:hAnsi="Times New Roman" w:cs="Times New Roman"/>
                <w:b/>
                <w:color w:val="auto"/>
              </w:rPr>
              <w:t xml:space="preserve">B2.3: </w:t>
            </w:r>
            <w:r w:rsidRPr="00B10F8E">
              <w:rPr>
                <w:rFonts w:ascii="Times New Roman" w:hAnsi="Times New Roman" w:cs="Times New Roman"/>
                <w:color w:val="auto"/>
              </w:rPr>
              <w:t xml:space="preserve">Describe some major instances of social and/or political conflict in Canada during this period, including conflict between French and English Canada and analyse some of their causes and consequences. </w:t>
            </w:r>
          </w:p>
        </w:tc>
        <w:tc>
          <w:tcPr>
            <w:tcW w:w="5103" w:type="dxa"/>
          </w:tcPr>
          <w:p w14:paraId="28D7E337" w14:textId="77777777" w:rsidR="009757CA" w:rsidRPr="00B10F8E" w:rsidRDefault="005057D8" w:rsidP="0080354E">
            <w:pPr>
              <w:rPr>
                <w:rFonts w:ascii="Times New Roman" w:hAnsi="Times New Roman" w:cs="Times New Roman"/>
                <w:sz w:val="24"/>
                <w:szCs w:val="24"/>
              </w:rPr>
            </w:pPr>
            <w:r w:rsidRPr="00B10F8E">
              <w:rPr>
                <w:rFonts w:ascii="Times New Roman" w:hAnsi="Times New Roman" w:cs="Times New Roman"/>
                <w:i/>
                <w:sz w:val="24"/>
                <w:szCs w:val="24"/>
              </w:rPr>
              <w:t xml:space="preserve">Sample question: </w:t>
            </w:r>
            <w:r w:rsidRPr="00B10F8E">
              <w:rPr>
                <w:rFonts w:ascii="Times New Roman" w:hAnsi="Times New Roman" w:cs="Times New Roman"/>
                <w:sz w:val="24"/>
                <w:szCs w:val="24"/>
              </w:rPr>
              <w:t>“What are the reasons the Canadian government used to justify interning Ukrainian Canadians during World War One?”</w:t>
            </w:r>
          </w:p>
        </w:tc>
      </w:tr>
      <w:tr w:rsidR="009757CA" w:rsidRPr="00B10F8E" w14:paraId="2F15D437" w14:textId="77777777" w:rsidTr="0080354E">
        <w:tc>
          <w:tcPr>
            <w:tcW w:w="1560" w:type="dxa"/>
          </w:tcPr>
          <w:p w14:paraId="6349AC1E" w14:textId="77777777" w:rsidR="009757CA"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t xml:space="preserve">B. </w:t>
            </w:r>
            <w:r w:rsidRPr="00B10F8E">
              <w:rPr>
                <w:rFonts w:ascii="Times New Roman" w:hAnsi="Times New Roman" w:cs="Times New Roman"/>
                <w:sz w:val="24"/>
                <w:szCs w:val="24"/>
              </w:rPr>
              <w:t>Canada, 1914–1929</w:t>
            </w:r>
          </w:p>
        </w:tc>
        <w:tc>
          <w:tcPr>
            <w:tcW w:w="3260" w:type="dxa"/>
          </w:tcPr>
          <w:p w14:paraId="1C5CD809" w14:textId="77777777" w:rsidR="009757CA"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t>B2. Communities, Conflict, and Cooperation:</w:t>
            </w:r>
            <w:r w:rsidRPr="00B10F8E">
              <w:rPr>
                <w:rFonts w:ascii="Times New Roman" w:hAnsi="Times New Roman" w:cs="Times New Roman"/>
                <w:sz w:val="24"/>
                <w:szCs w:val="24"/>
              </w:rPr>
              <w:t xml:space="preserve"> Analyse some key interactions within and between different communities in Canada, and between Canada and the international community, from 1914 to 1929, and how they affected Canadian society and politics.</w:t>
            </w:r>
          </w:p>
        </w:tc>
        <w:tc>
          <w:tcPr>
            <w:tcW w:w="4111" w:type="dxa"/>
          </w:tcPr>
          <w:p w14:paraId="30D8A2A5" w14:textId="77777777" w:rsidR="009757CA" w:rsidRPr="00B10F8E" w:rsidRDefault="005057D8" w:rsidP="00793483">
            <w:pPr>
              <w:pStyle w:val="Default"/>
              <w:rPr>
                <w:rFonts w:ascii="Times New Roman" w:hAnsi="Times New Roman" w:cs="Times New Roman"/>
                <w:b/>
                <w:color w:val="auto"/>
              </w:rPr>
            </w:pPr>
            <w:r w:rsidRPr="00B10F8E">
              <w:rPr>
                <w:rFonts w:ascii="Times New Roman" w:hAnsi="Times New Roman" w:cs="Times New Roman"/>
                <w:b/>
                <w:color w:val="auto"/>
              </w:rPr>
              <w:t xml:space="preserve">B2.5: </w:t>
            </w:r>
            <w:r w:rsidRPr="00B10F8E">
              <w:rPr>
                <w:rFonts w:ascii="Times New Roman" w:hAnsi="Times New Roman" w:cs="Times New Roman"/>
                <w:color w:val="auto"/>
              </w:rPr>
              <w:t>Describe attitudes towards and significant actions affecting ethnocultural minority groups in Canada during this period and explain their impact.</w:t>
            </w:r>
            <w:r w:rsidRPr="00B10F8E">
              <w:rPr>
                <w:rFonts w:ascii="Times New Roman" w:hAnsi="Times New Roman" w:cs="Times New Roman"/>
                <w:sz w:val="19"/>
                <w:szCs w:val="19"/>
              </w:rPr>
              <w:t xml:space="preserve"> </w:t>
            </w:r>
          </w:p>
        </w:tc>
        <w:tc>
          <w:tcPr>
            <w:tcW w:w="5103" w:type="dxa"/>
          </w:tcPr>
          <w:p w14:paraId="01E45176" w14:textId="77777777" w:rsidR="009757CA" w:rsidRPr="00B10F8E" w:rsidRDefault="005057D8" w:rsidP="005057D8">
            <w:pPr>
              <w:rPr>
                <w:rFonts w:ascii="Times New Roman" w:hAnsi="Times New Roman" w:cs="Times New Roman"/>
                <w:sz w:val="24"/>
                <w:szCs w:val="24"/>
              </w:rPr>
            </w:pPr>
            <w:r w:rsidRPr="00B10F8E">
              <w:rPr>
                <w:rFonts w:ascii="Times New Roman" w:hAnsi="Times New Roman" w:cs="Times New Roman"/>
                <w:i/>
                <w:sz w:val="24"/>
                <w:szCs w:val="24"/>
              </w:rPr>
              <w:t xml:space="preserve">Sample question: </w:t>
            </w:r>
            <w:r w:rsidRPr="00B10F8E">
              <w:rPr>
                <w:rFonts w:ascii="Times New Roman" w:hAnsi="Times New Roman" w:cs="Times New Roman"/>
                <w:sz w:val="24"/>
                <w:szCs w:val="24"/>
              </w:rPr>
              <w:t xml:space="preserve">“Why were Ukrainian Canadians declared “enemy aliens” between 1914 and 1920? </w:t>
            </w:r>
          </w:p>
        </w:tc>
      </w:tr>
      <w:tr w:rsidR="005057D8" w:rsidRPr="00B10F8E" w14:paraId="03631E89" w14:textId="77777777" w:rsidTr="0080354E">
        <w:tc>
          <w:tcPr>
            <w:tcW w:w="1560" w:type="dxa"/>
          </w:tcPr>
          <w:p w14:paraId="737B0C3C" w14:textId="77777777" w:rsidR="005057D8"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t xml:space="preserve">C. </w:t>
            </w:r>
            <w:r w:rsidRPr="00B10F8E">
              <w:rPr>
                <w:rFonts w:ascii="Times New Roman" w:hAnsi="Times New Roman" w:cs="Times New Roman"/>
                <w:sz w:val="24"/>
                <w:szCs w:val="24"/>
              </w:rPr>
              <w:t>Canada, 1929–1945</w:t>
            </w:r>
          </w:p>
        </w:tc>
        <w:tc>
          <w:tcPr>
            <w:tcW w:w="3260" w:type="dxa"/>
          </w:tcPr>
          <w:p w14:paraId="52914ADD" w14:textId="77777777" w:rsidR="005057D8"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t>C1. Social, Economic, and Political Context:</w:t>
            </w:r>
            <w:r w:rsidRPr="00B10F8E">
              <w:rPr>
                <w:rFonts w:ascii="Times New Roman" w:hAnsi="Times New Roman" w:cs="Times New Roman"/>
                <w:b/>
                <w:bCs/>
                <w:sz w:val="19"/>
                <w:szCs w:val="19"/>
              </w:rPr>
              <w:t xml:space="preserve"> </w:t>
            </w:r>
            <w:r w:rsidRPr="00B10F8E">
              <w:rPr>
                <w:rFonts w:ascii="Times New Roman" w:hAnsi="Times New Roman" w:cs="Times New Roman"/>
                <w:sz w:val="24"/>
                <w:szCs w:val="24"/>
              </w:rPr>
              <w:t xml:space="preserve">Describe some key social, economic, and political events, trends, and developments between 1929 and 1945, and assess their impact on different groups in Canada. </w:t>
            </w:r>
          </w:p>
        </w:tc>
        <w:tc>
          <w:tcPr>
            <w:tcW w:w="4111" w:type="dxa"/>
          </w:tcPr>
          <w:p w14:paraId="2AF1DDDF" w14:textId="77777777" w:rsidR="005057D8" w:rsidRPr="00B10F8E" w:rsidRDefault="005057D8" w:rsidP="00793483">
            <w:pPr>
              <w:pStyle w:val="Default"/>
              <w:rPr>
                <w:rFonts w:ascii="Times New Roman" w:hAnsi="Times New Roman" w:cs="Times New Roman"/>
                <w:b/>
                <w:color w:val="auto"/>
              </w:rPr>
            </w:pPr>
            <w:r w:rsidRPr="00B10F8E">
              <w:rPr>
                <w:rFonts w:ascii="Times New Roman" w:hAnsi="Times New Roman" w:cs="Times New Roman"/>
                <w:b/>
                <w:color w:val="auto"/>
              </w:rPr>
              <w:t xml:space="preserve">C1.4: </w:t>
            </w:r>
            <w:r w:rsidRPr="00B10F8E">
              <w:rPr>
                <w:rFonts w:ascii="Times New Roman" w:hAnsi="Times New Roman" w:cs="Times New Roman"/>
                <w:color w:val="auto"/>
              </w:rPr>
              <w:t>Describe the main causes of some key political developments and/or government policies in Canada during this period</w:t>
            </w:r>
            <w:r w:rsidRPr="00B10F8E">
              <w:rPr>
                <w:rFonts w:ascii="Times New Roman" w:hAnsi="Times New Roman" w:cs="Times New Roman"/>
                <w:sz w:val="19"/>
                <w:szCs w:val="19"/>
              </w:rPr>
              <w:t xml:space="preserve">. </w:t>
            </w:r>
          </w:p>
        </w:tc>
        <w:tc>
          <w:tcPr>
            <w:tcW w:w="5103" w:type="dxa"/>
          </w:tcPr>
          <w:p w14:paraId="1BD988D5" w14:textId="77777777" w:rsidR="005057D8" w:rsidRPr="00B10F8E" w:rsidRDefault="005057D8" w:rsidP="005057D8">
            <w:pPr>
              <w:rPr>
                <w:rFonts w:ascii="Times New Roman" w:hAnsi="Times New Roman" w:cs="Times New Roman"/>
                <w:i/>
                <w:sz w:val="24"/>
                <w:szCs w:val="24"/>
              </w:rPr>
            </w:pPr>
            <w:r w:rsidRPr="00B10F8E">
              <w:rPr>
                <w:rFonts w:ascii="Times New Roman" w:hAnsi="Times New Roman" w:cs="Times New Roman"/>
                <w:i/>
                <w:sz w:val="24"/>
                <w:szCs w:val="24"/>
              </w:rPr>
              <w:t xml:space="preserve">Sample question: </w:t>
            </w:r>
            <w:r w:rsidRPr="00B10F8E">
              <w:rPr>
                <w:rFonts w:ascii="Times New Roman" w:hAnsi="Times New Roman" w:cs="Times New Roman"/>
                <w:sz w:val="24"/>
                <w:szCs w:val="24"/>
              </w:rPr>
              <w:t>“What are the reasons the Canadian government used to justify interning Ukrainian Canadians during World War One?”</w:t>
            </w:r>
          </w:p>
        </w:tc>
      </w:tr>
      <w:tr w:rsidR="005057D8" w:rsidRPr="00B10F8E" w14:paraId="5B26B82F" w14:textId="77777777" w:rsidTr="0080354E">
        <w:tc>
          <w:tcPr>
            <w:tcW w:w="1560" w:type="dxa"/>
          </w:tcPr>
          <w:p w14:paraId="0C97285E" w14:textId="77777777" w:rsidR="005057D8"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t>C.</w:t>
            </w:r>
            <w:r w:rsidRPr="00B10F8E">
              <w:rPr>
                <w:rFonts w:ascii="Times New Roman" w:hAnsi="Times New Roman" w:cs="Times New Roman"/>
                <w:sz w:val="24"/>
                <w:szCs w:val="24"/>
              </w:rPr>
              <w:t xml:space="preserve"> Canada, 1929–1945</w:t>
            </w:r>
          </w:p>
        </w:tc>
        <w:tc>
          <w:tcPr>
            <w:tcW w:w="3260" w:type="dxa"/>
          </w:tcPr>
          <w:p w14:paraId="1DF45346" w14:textId="77777777" w:rsidR="005057D8"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t>C2. Communities, Conflict, and Cooperation:</w:t>
            </w:r>
            <w:r w:rsidRPr="00B10F8E">
              <w:rPr>
                <w:rFonts w:ascii="Times New Roman" w:hAnsi="Times New Roman" w:cs="Times New Roman"/>
                <w:b/>
                <w:bCs/>
                <w:sz w:val="19"/>
                <w:szCs w:val="19"/>
              </w:rPr>
              <w:t xml:space="preserve"> </w:t>
            </w:r>
            <w:r w:rsidRPr="00B10F8E">
              <w:rPr>
                <w:rFonts w:ascii="Times New Roman" w:hAnsi="Times New Roman" w:cs="Times New Roman"/>
                <w:sz w:val="24"/>
                <w:szCs w:val="24"/>
              </w:rPr>
              <w:t xml:space="preserve">Analyse some key interactions within and between communities in Canada, and between Canada and the international </w:t>
            </w:r>
            <w:r w:rsidRPr="00B10F8E">
              <w:rPr>
                <w:rFonts w:ascii="Times New Roman" w:hAnsi="Times New Roman" w:cs="Times New Roman"/>
                <w:sz w:val="24"/>
                <w:szCs w:val="24"/>
              </w:rPr>
              <w:lastRenderedPageBreak/>
              <w:t xml:space="preserve">community, from 1929 to 1945, with a focus on key issues that affected these interactions and changes that resulted from them. </w:t>
            </w:r>
          </w:p>
        </w:tc>
        <w:tc>
          <w:tcPr>
            <w:tcW w:w="4111" w:type="dxa"/>
          </w:tcPr>
          <w:p w14:paraId="412B75F4" w14:textId="77777777" w:rsidR="005057D8" w:rsidRPr="00B10F8E" w:rsidRDefault="005057D8" w:rsidP="00793483">
            <w:pPr>
              <w:pStyle w:val="Default"/>
              <w:rPr>
                <w:rFonts w:ascii="Times New Roman" w:hAnsi="Times New Roman" w:cs="Times New Roman"/>
                <w:b/>
                <w:color w:val="auto"/>
              </w:rPr>
            </w:pPr>
            <w:r w:rsidRPr="00B10F8E">
              <w:rPr>
                <w:rFonts w:ascii="Times New Roman" w:hAnsi="Times New Roman" w:cs="Times New Roman"/>
                <w:b/>
                <w:color w:val="auto"/>
              </w:rPr>
              <w:lastRenderedPageBreak/>
              <w:t xml:space="preserve">C2.4: </w:t>
            </w:r>
            <w:r w:rsidRPr="00B10F8E">
              <w:rPr>
                <w:rFonts w:ascii="Times New Roman" w:hAnsi="Times New Roman" w:cs="Times New Roman"/>
                <w:color w:val="auto"/>
              </w:rPr>
              <w:t>Explain some of the ways in which World War II affected Canada and Canadians</w:t>
            </w:r>
            <w:r w:rsidRPr="00B10F8E">
              <w:rPr>
                <w:rFonts w:ascii="Times New Roman" w:hAnsi="Times New Roman" w:cs="Times New Roman"/>
                <w:sz w:val="19"/>
                <w:szCs w:val="19"/>
              </w:rPr>
              <w:t xml:space="preserve">. </w:t>
            </w:r>
          </w:p>
        </w:tc>
        <w:tc>
          <w:tcPr>
            <w:tcW w:w="5103" w:type="dxa"/>
          </w:tcPr>
          <w:p w14:paraId="3B58DD18" w14:textId="59EBCF55" w:rsidR="005057D8" w:rsidRPr="00B10F8E" w:rsidRDefault="005057D8" w:rsidP="005057D8">
            <w:pPr>
              <w:rPr>
                <w:rFonts w:ascii="Times New Roman" w:hAnsi="Times New Roman" w:cs="Times New Roman"/>
                <w:sz w:val="24"/>
                <w:szCs w:val="24"/>
              </w:rPr>
            </w:pPr>
            <w:r w:rsidRPr="00B10F8E">
              <w:rPr>
                <w:rFonts w:ascii="Times New Roman" w:hAnsi="Times New Roman" w:cs="Times New Roman"/>
                <w:i/>
                <w:sz w:val="24"/>
                <w:szCs w:val="24"/>
              </w:rPr>
              <w:t xml:space="preserve">Sample question: </w:t>
            </w:r>
            <w:r w:rsidRPr="00B10F8E">
              <w:rPr>
                <w:rFonts w:ascii="Times New Roman" w:hAnsi="Times New Roman" w:cs="Times New Roman"/>
                <w:sz w:val="24"/>
                <w:szCs w:val="24"/>
              </w:rPr>
              <w:t xml:space="preserve">“What impact did the labeling of Ukrainians are “enemy aliens” by the Canadian government between </w:t>
            </w:r>
            <w:r w:rsidR="00E67DBB">
              <w:rPr>
                <w:rFonts w:ascii="Times New Roman" w:hAnsi="Times New Roman" w:cs="Times New Roman"/>
                <w:sz w:val="24"/>
                <w:szCs w:val="24"/>
              </w:rPr>
              <w:t>1914 and 1920 have on the Ukrainian community in Canada</w:t>
            </w:r>
            <w:r w:rsidRPr="00B10F8E">
              <w:rPr>
                <w:rFonts w:ascii="Times New Roman" w:hAnsi="Times New Roman" w:cs="Times New Roman"/>
                <w:sz w:val="24"/>
                <w:szCs w:val="24"/>
              </w:rPr>
              <w:t xml:space="preserve">?” </w:t>
            </w:r>
          </w:p>
        </w:tc>
      </w:tr>
      <w:tr w:rsidR="005057D8" w:rsidRPr="00B10F8E" w14:paraId="30C210BE" w14:textId="77777777" w:rsidTr="0080354E">
        <w:tc>
          <w:tcPr>
            <w:tcW w:w="1560" w:type="dxa"/>
          </w:tcPr>
          <w:p w14:paraId="7774D470" w14:textId="77777777" w:rsidR="005057D8"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lastRenderedPageBreak/>
              <w:t>C.</w:t>
            </w:r>
            <w:r w:rsidRPr="00B10F8E">
              <w:rPr>
                <w:rFonts w:ascii="Times New Roman" w:hAnsi="Times New Roman" w:cs="Times New Roman"/>
                <w:sz w:val="24"/>
                <w:szCs w:val="24"/>
              </w:rPr>
              <w:t xml:space="preserve"> Canada, 1929–1945</w:t>
            </w:r>
          </w:p>
        </w:tc>
        <w:tc>
          <w:tcPr>
            <w:tcW w:w="3260" w:type="dxa"/>
          </w:tcPr>
          <w:p w14:paraId="5806C612" w14:textId="77777777" w:rsidR="005057D8"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t>C3.</w:t>
            </w:r>
            <w:r w:rsidRPr="00B10F8E">
              <w:rPr>
                <w:rFonts w:ascii="Times New Roman" w:hAnsi="Times New Roman" w:cs="Times New Roman"/>
                <w:sz w:val="24"/>
                <w:szCs w:val="24"/>
              </w:rPr>
              <w:t xml:space="preserve"> </w:t>
            </w:r>
            <w:r w:rsidRPr="00B10F8E">
              <w:rPr>
                <w:rFonts w:ascii="Times New Roman" w:hAnsi="Times New Roman" w:cs="Times New Roman"/>
                <w:b/>
                <w:sz w:val="24"/>
                <w:szCs w:val="24"/>
              </w:rPr>
              <w:t>Identity, Citizenship, and Heritage:</w:t>
            </w:r>
            <w:r w:rsidRPr="00B10F8E">
              <w:rPr>
                <w:rFonts w:ascii="Times New Roman" w:hAnsi="Times New Roman" w:cs="Times New Roman"/>
                <w:sz w:val="24"/>
                <w:szCs w:val="24"/>
              </w:rPr>
              <w:t xml:space="preserve"> Explain how various individuals, groups, and events, including some major international events, contributed to the development of identity, citizenship, and heritage in Canada between 1929 and 1945. </w:t>
            </w:r>
          </w:p>
        </w:tc>
        <w:tc>
          <w:tcPr>
            <w:tcW w:w="4111" w:type="dxa"/>
          </w:tcPr>
          <w:p w14:paraId="16E98445" w14:textId="77777777" w:rsidR="005057D8" w:rsidRPr="00B10F8E" w:rsidRDefault="005057D8" w:rsidP="005057D8">
            <w:pPr>
              <w:pStyle w:val="Default"/>
              <w:rPr>
                <w:rFonts w:ascii="Times New Roman" w:hAnsi="Times New Roman" w:cs="Times New Roman"/>
                <w:b/>
                <w:color w:val="auto"/>
              </w:rPr>
            </w:pPr>
            <w:r w:rsidRPr="00B10F8E">
              <w:rPr>
                <w:rFonts w:ascii="Times New Roman" w:hAnsi="Times New Roman" w:cs="Times New Roman"/>
                <w:b/>
                <w:color w:val="auto"/>
              </w:rPr>
              <w:t xml:space="preserve">C3.3: </w:t>
            </w:r>
            <w:r w:rsidRPr="00B10F8E">
              <w:rPr>
                <w:rFonts w:ascii="Times New Roman" w:hAnsi="Times New Roman" w:cs="Times New Roman"/>
                <w:color w:val="auto"/>
              </w:rPr>
              <w:t>Analyse the impact of the Holocaust on Canadian society and on Canadians’ attitudes towards human rights.</w:t>
            </w:r>
            <w:r w:rsidRPr="00B10F8E">
              <w:rPr>
                <w:rFonts w:ascii="Times New Roman" w:hAnsi="Times New Roman" w:cs="Times New Roman"/>
                <w:sz w:val="19"/>
                <w:szCs w:val="19"/>
              </w:rPr>
              <w:t xml:space="preserve"> </w:t>
            </w:r>
          </w:p>
        </w:tc>
        <w:tc>
          <w:tcPr>
            <w:tcW w:w="5103" w:type="dxa"/>
          </w:tcPr>
          <w:p w14:paraId="17841BD8" w14:textId="77777777" w:rsidR="005057D8" w:rsidRPr="00B10F8E" w:rsidRDefault="005057D8" w:rsidP="005057D8">
            <w:pPr>
              <w:rPr>
                <w:rFonts w:ascii="Times New Roman" w:hAnsi="Times New Roman" w:cs="Times New Roman"/>
                <w:sz w:val="24"/>
                <w:szCs w:val="24"/>
              </w:rPr>
            </w:pPr>
            <w:r w:rsidRPr="00B10F8E">
              <w:rPr>
                <w:rFonts w:ascii="Times New Roman" w:hAnsi="Times New Roman" w:cs="Times New Roman"/>
                <w:sz w:val="24"/>
                <w:szCs w:val="24"/>
              </w:rPr>
              <w:t>The Holodomor, just as the Holocaust, saw the violation of human rights. Even though the Holodomor was not recognised as a genocide until after the fall of the Soviet Union in 1991, the Holodomor still had an impact on those living in Ukraine and Canada in and since the 1930s.</w:t>
            </w:r>
          </w:p>
          <w:p w14:paraId="422CD99A" w14:textId="77777777" w:rsidR="005057D8" w:rsidRPr="00B10F8E" w:rsidRDefault="005057D8" w:rsidP="005057D8">
            <w:pPr>
              <w:rPr>
                <w:rFonts w:ascii="Times New Roman" w:hAnsi="Times New Roman" w:cs="Times New Roman"/>
                <w:sz w:val="24"/>
                <w:szCs w:val="24"/>
              </w:rPr>
            </w:pPr>
          </w:p>
          <w:p w14:paraId="4DA4C242" w14:textId="77777777" w:rsidR="005057D8" w:rsidRPr="00B10F8E" w:rsidRDefault="005057D8" w:rsidP="005057D8">
            <w:pPr>
              <w:rPr>
                <w:rFonts w:ascii="Times New Roman" w:hAnsi="Times New Roman" w:cs="Times New Roman"/>
                <w:sz w:val="24"/>
                <w:szCs w:val="24"/>
              </w:rPr>
            </w:pPr>
            <w:r w:rsidRPr="00C95A07">
              <w:rPr>
                <w:rFonts w:ascii="Times New Roman" w:hAnsi="Times New Roman" w:cs="Times New Roman"/>
                <w:i/>
                <w:sz w:val="24"/>
                <w:szCs w:val="24"/>
              </w:rPr>
              <w:t>Sample questions</w:t>
            </w:r>
            <w:r w:rsidRPr="00B10F8E">
              <w:rPr>
                <w:rFonts w:ascii="Times New Roman" w:hAnsi="Times New Roman" w:cs="Times New Roman"/>
                <w:sz w:val="24"/>
                <w:szCs w:val="24"/>
              </w:rPr>
              <w:t>: “How did the Holodomor affect Ukrainian Canadians and the citizens of Ukraine in the 1930s?”</w:t>
            </w:r>
          </w:p>
          <w:p w14:paraId="44BD4B99" w14:textId="77777777" w:rsidR="005057D8" w:rsidRPr="00B10F8E" w:rsidRDefault="005057D8" w:rsidP="005057D8">
            <w:pPr>
              <w:rPr>
                <w:rFonts w:ascii="Times New Roman" w:hAnsi="Times New Roman" w:cs="Times New Roman"/>
                <w:sz w:val="24"/>
                <w:szCs w:val="24"/>
              </w:rPr>
            </w:pPr>
          </w:p>
          <w:p w14:paraId="2D09FC75" w14:textId="77777777" w:rsidR="005057D8" w:rsidRPr="00B10F8E" w:rsidRDefault="005057D8" w:rsidP="005057D8">
            <w:pPr>
              <w:rPr>
                <w:rFonts w:ascii="Times New Roman" w:hAnsi="Times New Roman" w:cs="Times New Roman"/>
                <w:sz w:val="24"/>
                <w:szCs w:val="24"/>
              </w:rPr>
            </w:pPr>
            <w:r w:rsidRPr="00B10F8E">
              <w:rPr>
                <w:rFonts w:ascii="Times New Roman" w:hAnsi="Times New Roman" w:cs="Times New Roman"/>
                <w:sz w:val="24"/>
                <w:szCs w:val="24"/>
              </w:rPr>
              <w:t xml:space="preserve">“Why was the Holodomor denied and covered up for over 70 years? </w:t>
            </w:r>
          </w:p>
          <w:p w14:paraId="7326E01B" w14:textId="77777777" w:rsidR="005057D8" w:rsidRPr="00B10F8E" w:rsidRDefault="005057D8" w:rsidP="005057D8">
            <w:pPr>
              <w:rPr>
                <w:rFonts w:ascii="Times New Roman" w:hAnsi="Times New Roman" w:cs="Times New Roman"/>
                <w:sz w:val="24"/>
                <w:szCs w:val="24"/>
              </w:rPr>
            </w:pPr>
          </w:p>
          <w:p w14:paraId="35705037" w14:textId="77777777" w:rsidR="005057D8" w:rsidRPr="00B10F8E" w:rsidRDefault="005057D8" w:rsidP="005057D8">
            <w:pPr>
              <w:rPr>
                <w:rFonts w:ascii="Times New Roman" w:hAnsi="Times New Roman" w:cs="Times New Roman"/>
                <w:sz w:val="24"/>
                <w:szCs w:val="24"/>
              </w:rPr>
            </w:pPr>
            <w:r w:rsidRPr="00B10F8E">
              <w:rPr>
                <w:rFonts w:ascii="Times New Roman" w:hAnsi="Times New Roman" w:cs="Times New Roman"/>
                <w:sz w:val="24"/>
                <w:szCs w:val="24"/>
              </w:rPr>
              <w:t>“Why did the Holocaust impact Canadian attitudes towards human rights after World War II, and the Holodomor did not?”</w:t>
            </w:r>
          </w:p>
        </w:tc>
      </w:tr>
      <w:tr w:rsidR="005057D8" w:rsidRPr="00B10F8E" w14:paraId="5E0C8B3C" w14:textId="77777777" w:rsidTr="0080354E">
        <w:tc>
          <w:tcPr>
            <w:tcW w:w="1560" w:type="dxa"/>
          </w:tcPr>
          <w:p w14:paraId="20091CCC" w14:textId="77777777" w:rsidR="005057D8" w:rsidRPr="00B10F8E" w:rsidRDefault="005057D8" w:rsidP="005057D8">
            <w:pPr>
              <w:rPr>
                <w:rFonts w:ascii="Times New Roman" w:hAnsi="Times New Roman" w:cs="Times New Roman"/>
                <w:b/>
                <w:sz w:val="24"/>
                <w:szCs w:val="24"/>
              </w:rPr>
            </w:pPr>
            <w:r w:rsidRPr="00B10F8E">
              <w:rPr>
                <w:rFonts w:ascii="Times New Roman" w:hAnsi="Times New Roman" w:cs="Times New Roman"/>
                <w:b/>
                <w:sz w:val="24"/>
                <w:szCs w:val="24"/>
              </w:rPr>
              <w:t xml:space="preserve">D. </w:t>
            </w:r>
            <w:r w:rsidRPr="00B10F8E">
              <w:rPr>
                <w:rFonts w:ascii="Times New Roman" w:hAnsi="Times New Roman" w:cs="Times New Roman"/>
                <w:sz w:val="24"/>
                <w:szCs w:val="24"/>
              </w:rPr>
              <w:t>Canada, 1945–1982</w:t>
            </w:r>
          </w:p>
        </w:tc>
        <w:tc>
          <w:tcPr>
            <w:tcW w:w="3260" w:type="dxa"/>
          </w:tcPr>
          <w:p w14:paraId="18A2746F" w14:textId="77777777" w:rsidR="005057D8"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t>D1. Social, Economic, and Political Context:</w:t>
            </w:r>
            <w:r w:rsidRPr="00B10F8E">
              <w:rPr>
                <w:rFonts w:ascii="Times New Roman" w:hAnsi="Times New Roman" w:cs="Times New Roman"/>
                <w:sz w:val="24"/>
                <w:szCs w:val="24"/>
              </w:rPr>
              <w:t xml:space="preserve"> Describe some key social, economic, and political events, trends, and developments in Canada between 1945 and 1982, and assess their significance for different groups in Canada.</w:t>
            </w:r>
            <w:r w:rsidRPr="00B10F8E">
              <w:rPr>
                <w:rFonts w:ascii="Times New Roman" w:hAnsi="Times New Roman" w:cs="Times New Roman"/>
                <w:sz w:val="19"/>
                <w:szCs w:val="19"/>
              </w:rPr>
              <w:t xml:space="preserve"> </w:t>
            </w:r>
          </w:p>
        </w:tc>
        <w:tc>
          <w:tcPr>
            <w:tcW w:w="4111" w:type="dxa"/>
          </w:tcPr>
          <w:p w14:paraId="2B599440" w14:textId="77777777" w:rsidR="005057D8" w:rsidRPr="00B10F8E" w:rsidRDefault="005057D8" w:rsidP="005057D8">
            <w:pPr>
              <w:pStyle w:val="Default"/>
              <w:rPr>
                <w:rFonts w:ascii="Times New Roman" w:hAnsi="Times New Roman" w:cs="Times New Roman"/>
                <w:b/>
                <w:color w:val="auto"/>
              </w:rPr>
            </w:pPr>
            <w:r w:rsidRPr="00B10F8E">
              <w:rPr>
                <w:rFonts w:ascii="Times New Roman" w:hAnsi="Times New Roman" w:cs="Times New Roman"/>
                <w:b/>
                <w:color w:val="auto"/>
              </w:rPr>
              <w:t xml:space="preserve">D1.4: </w:t>
            </w:r>
            <w:r w:rsidRPr="00B10F8E">
              <w:rPr>
                <w:rFonts w:ascii="Times New Roman" w:hAnsi="Times New Roman" w:cs="Times New Roman"/>
                <w:color w:val="auto"/>
              </w:rPr>
              <w:t>Describe some key political developments and/or government policies in Canada during this period and assess their significance for different groups in Canada.</w:t>
            </w:r>
            <w:r w:rsidRPr="00B10F8E">
              <w:rPr>
                <w:rFonts w:ascii="Times New Roman" w:hAnsi="Times New Roman" w:cs="Times New Roman"/>
                <w:sz w:val="19"/>
                <w:szCs w:val="19"/>
              </w:rPr>
              <w:t xml:space="preserve"> </w:t>
            </w:r>
          </w:p>
        </w:tc>
        <w:tc>
          <w:tcPr>
            <w:tcW w:w="5103" w:type="dxa"/>
          </w:tcPr>
          <w:p w14:paraId="2699317F" w14:textId="59DA6B90" w:rsidR="005057D8" w:rsidRPr="00B10F8E" w:rsidRDefault="005057D8" w:rsidP="00E67DBB">
            <w:pPr>
              <w:rPr>
                <w:rFonts w:ascii="Times New Roman" w:hAnsi="Times New Roman" w:cs="Times New Roman"/>
                <w:sz w:val="24"/>
                <w:szCs w:val="24"/>
              </w:rPr>
            </w:pPr>
            <w:r w:rsidRPr="00B10F8E">
              <w:rPr>
                <w:rFonts w:ascii="Times New Roman" w:hAnsi="Times New Roman" w:cs="Times New Roman"/>
                <w:i/>
                <w:sz w:val="24"/>
                <w:szCs w:val="24"/>
              </w:rPr>
              <w:t xml:space="preserve">Sample question: </w:t>
            </w:r>
            <w:r w:rsidRPr="00B10F8E">
              <w:rPr>
                <w:rFonts w:ascii="Times New Roman" w:hAnsi="Times New Roman" w:cs="Times New Roman"/>
                <w:sz w:val="24"/>
                <w:szCs w:val="24"/>
              </w:rPr>
              <w:t>“</w:t>
            </w:r>
            <w:r w:rsidR="00E67DBB">
              <w:rPr>
                <w:rFonts w:ascii="Times New Roman" w:hAnsi="Times New Roman" w:cs="Times New Roman"/>
                <w:sz w:val="24"/>
                <w:szCs w:val="24"/>
              </w:rPr>
              <w:t>Explain how</w:t>
            </w:r>
            <w:r w:rsidR="00E67DBB" w:rsidRPr="005C26E4">
              <w:rPr>
                <w:rFonts w:ascii="Times New Roman" w:hAnsi="Times New Roman" w:cs="Times New Roman"/>
                <w:sz w:val="24"/>
                <w:szCs w:val="24"/>
              </w:rPr>
              <w:t xml:space="preserve"> Senator Paul </w:t>
            </w:r>
            <w:proofErr w:type="spellStart"/>
            <w:r w:rsidR="00E67DBB" w:rsidRPr="005C26E4">
              <w:rPr>
                <w:rFonts w:ascii="Times New Roman" w:hAnsi="Times New Roman" w:cs="Times New Roman"/>
                <w:sz w:val="24"/>
                <w:szCs w:val="24"/>
              </w:rPr>
              <w:t>Yuzyk</w:t>
            </w:r>
            <w:r w:rsidR="00E67DBB">
              <w:rPr>
                <w:rFonts w:ascii="Times New Roman" w:hAnsi="Times New Roman" w:cs="Times New Roman"/>
                <w:sz w:val="24"/>
                <w:szCs w:val="24"/>
              </w:rPr>
              <w:t>’s</w:t>
            </w:r>
            <w:proofErr w:type="spellEnd"/>
            <w:r w:rsidR="00E67DBB">
              <w:rPr>
                <w:rFonts w:ascii="Times New Roman" w:hAnsi="Times New Roman" w:cs="Times New Roman"/>
                <w:sz w:val="24"/>
                <w:szCs w:val="24"/>
              </w:rPr>
              <w:t xml:space="preserve"> criticism of</w:t>
            </w:r>
            <w:r w:rsidR="00E67DBB" w:rsidRPr="005C26E4">
              <w:rPr>
                <w:rFonts w:ascii="Times New Roman" w:hAnsi="Times New Roman" w:cs="Times New Roman"/>
                <w:sz w:val="24"/>
                <w:szCs w:val="24"/>
              </w:rPr>
              <w:t xml:space="preserve"> the Royal Commission on Bilingualism and Biculturalism</w:t>
            </w:r>
            <w:r w:rsidR="00E67DBB">
              <w:rPr>
                <w:rFonts w:ascii="Times New Roman" w:hAnsi="Times New Roman" w:cs="Times New Roman"/>
                <w:sz w:val="24"/>
                <w:szCs w:val="24"/>
              </w:rPr>
              <w:t xml:space="preserve"> led to the adoption of ‘multiculturalism’ in Canada</w:t>
            </w:r>
            <w:r w:rsidR="00E67DBB" w:rsidRPr="005C26E4">
              <w:rPr>
                <w:rFonts w:ascii="Times New Roman" w:hAnsi="Times New Roman" w:cs="Times New Roman"/>
                <w:sz w:val="24"/>
                <w:szCs w:val="24"/>
              </w:rPr>
              <w:t>?”</w:t>
            </w:r>
          </w:p>
        </w:tc>
      </w:tr>
      <w:tr w:rsidR="005057D8" w:rsidRPr="00B10F8E" w14:paraId="40FAEE77" w14:textId="77777777" w:rsidTr="0080354E">
        <w:tc>
          <w:tcPr>
            <w:tcW w:w="1560" w:type="dxa"/>
          </w:tcPr>
          <w:p w14:paraId="22465C2F" w14:textId="77777777" w:rsidR="005057D8"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t xml:space="preserve">D. </w:t>
            </w:r>
            <w:r w:rsidRPr="00B10F8E">
              <w:rPr>
                <w:rFonts w:ascii="Times New Roman" w:hAnsi="Times New Roman" w:cs="Times New Roman"/>
                <w:sz w:val="24"/>
                <w:szCs w:val="24"/>
              </w:rPr>
              <w:t>Canada, 1945–1982</w:t>
            </w:r>
          </w:p>
        </w:tc>
        <w:tc>
          <w:tcPr>
            <w:tcW w:w="3260" w:type="dxa"/>
          </w:tcPr>
          <w:p w14:paraId="004B3352" w14:textId="77777777" w:rsidR="005057D8"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t>D2. Communities, Conflict, and Cooperation:</w:t>
            </w:r>
            <w:r w:rsidRPr="00B10F8E">
              <w:rPr>
                <w:rFonts w:ascii="Times New Roman" w:hAnsi="Times New Roman" w:cs="Times New Roman"/>
                <w:b/>
                <w:bCs/>
                <w:sz w:val="19"/>
                <w:szCs w:val="19"/>
              </w:rPr>
              <w:t xml:space="preserve"> </w:t>
            </w:r>
            <w:r w:rsidRPr="00B10F8E">
              <w:rPr>
                <w:rFonts w:ascii="Times New Roman" w:hAnsi="Times New Roman" w:cs="Times New Roman"/>
                <w:sz w:val="24"/>
                <w:szCs w:val="24"/>
              </w:rPr>
              <w:t xml:space="preserve">Analyse some key experiences of and interactions between different communities in Canada, as well as interactions between Canada and the international community, from 1945 to 1982 </w:t>
            </w:r>
            <w:r w:rsidRPr="00B10F8E">
              <w:rPr>
                <w:rFonts w:ascii="Times New Roman" w:hAnsi="Times New Roman" w:cs="Times New Roman"/>
                <w:sz w:val="24"/>
                <w:szCs w:val="24"/>
              </w:rPr>
              <w:lastRenderedPageBreak/>
              <w:t>and the changes that resulted from them.</w:t>
            </w:r>
            <w:r w:rsidRPr="00B10F8E">
              <w:rPr>
                <w:rFonts w:ascii="Times New Roman" w:hAnsi="Times New Roman" w:cs="Times New Roman"/>
                <w:sz w:val="19"/>
                <w:szCs w:val="19"/>
              </w:rPr>
              <w:t xml:space="preserve"> </w:t>
            </w:r>
          </w:p>
        </w:tc>
        <w:tc>
          <w:tcPr>
            <w:tcW w:w="4111" w:type="dxa"/>
          </w:tcPr>
          <w:p w14:paraId="5FFC85C3" w14:textId="77777777" w:rsidR="005057D8" w:rsidRPr="00B10F8E" w:rsidRDefault="005057D8" w:rsidP="005057D8">
            <w:pPr>
              <w:pStyle w:val="Default"/>
              <w:rPr>
                <w:rFonts w:ascii="Times New Roman" w:hAnsi="Times New Roman" w:cs="Times New Roman"/>
                <w:b/>
                <w:color w:val="auto"/>
              </w:rPr>
            </w:pPr>
            <w:r w:rsidRPr="00B10F8E">
              <w:rPr>
                <w:rFonts w:ascii="Times New Roman" w:hAnsi="Times New Roman" w:cs="Times New Roman"/>
                <w:b/>
                <w:color w:val="auto"/>
              </w:rPr>
              <w:lastRenderedPageBreak/>
              <w:t xml:space="preserve">D2.2: </w:t>
            </w:r>
            <w:r w:rsidRPr="00B10F8E">
              <w:rPr>
                <w:rFonts w:ascii="Times New Roman" w:hAnsi="Times New Roman" w:cs="Times New Roman"/>
                <w:color w:val="auto"/>
              </w:rPr>
              <w:t>Describe some significant examples of social and/or political cooperation in Canada during this period, including a variety of social movements and analyse them from multiple perspectives.</w:t>
            </w:r>
            <w:r w:rsidRPr="00B10F8E">
              <w:rPr>
                <w:rFonts w:ascii="Times New Roman" w:hAnsi="Times New Roman" w:cs="Times New Roman"/>
                <w:sz w:val="19"/>
                <w:szCs w:val="19"/>
              </w:rPr>
              <w:t xml:space="preserve"> </w:t>
            </w:r>
          </w:p>
        </w:tc>
        <w:tc>
          <w:tcPr>
            <w:tcW w:w="5103" w:type="dxa"/>
          </w:tcPr>
          <w:p w14:paraId="75A473C9" w14:textId="5BC7088C" w:rsidR="005057D8" w:rsidRPr="00B10F8E" w:rsidRDefault="005057D8" w:rsidP="00E67DBB">
            <w:pPr>
              <w:rPr>
                <w:rFonts w:ascii="Times New Roman" w:hAnsi="Times New Roman" w:cs="Times New Roman"/>
                <w:sz w:val="24"/>
                <w:szCs w:val="24"/>
              </w:rPr>
            </w:pPr>
            <w:r w:rsidRPr="00B10F8E">
              <w:rPr>
                <w:rFonts w:ascii="Times New Roman" w:hAnsi="Times New Roman" w:cs="Times New Roman"/>
                <w:i/>
                <w:sz w:val="24"/>
                <w:szCs w:val="24"/>
              </w:rPr>
              <w:t xml:space="preserve">Sample question: </w:t>
            </w:r>
            <w:r w:rsidR="00E67DBB" w:rsidRPr="005C26E4">
              <w:rPr>
                <w:rFonts w:ascii="Times New Roman" w:hAnsi="Times New Roman" w:cs="Times New Roman"/>
                <w:sz w:val="24"/>
                <w:szCs w:val="24"/>
              </w:rPr>
              <w:t>“</w:t>
            </w:r>
            <w:r w:rsidR="00E67DBB">
              <w:rPr>
                <w:rFonts w:ascii="Times New Roman" w:hAnsi="Times New Roman" w:cs="Times New Roman"/>
                <w:sz w:val="24"/>
                <w:szCs w:val="24"/>
              </w:rPr>
              <w:t>Explain how</w:t>
            </w:r>
            <w:r w:rsidR="00E67DBB" w:rsidRPr="005C26E4">
              <w:rPr>
                <w:rFonts w:ascii="Times New Roman" w:hAnsi="Times New Roman" w:cs="Times New Roman"/>
                <w:sz w:val="24"/>
                <w:szCs w:val="24"/>
              </w:rPr>
              <w:t xml:space="preserve"> Senator Paul </w:t>
            </w:r>
            <w:proofErr w:type="spellStart"/>
            <w:r w:rsidR="00E67DBB" w:rsidRPr="005C26E4">
              <w:rPr>
                <w:rFonts w:ascii="Times New Roman" w:hAnsi="Times New Roman" w:cs="Times New Roman"/>
                <w:sz w:val="24"/>
                <w:szCs w:val="24"/>
              </w:rPr>
              <w:t>Yuzyk</w:t>
            </w:r>
            <w:r w:rsidR="00E67DBB">
              <w:rPr>
                <w:rFonts w:ascii="Times New Roman" w:hAnsi="Times New Roman" w:cs="Times New Roman"/>
                <w:sz w:val="24"/>
                <w:szCs w:val="24"/>
              </w:rPr>
              <w:t>’s</w:t>
            </w:r>
            <w:proofErr w:type="spellEnd"/>
            <w:r w:rsidR="00E67DBB">
              <w:rPr>
                <w:rFonts w:ascii="Times New Roman" w:hAnsi="Times New Roman" w:cs="Times New Roman"/>
                <w:sz w:val="24"/>
                <w:szCs w:val="24"/>
              </w:rPr>
              <w:t xml:space="preserve"> criticism of</w:t>
            </w:r>
            <w:r w:rsidR="00E67DBB" w:rsidRPr="005C26E4">
              <w:rPr>
                <w:rFonts w:ascii="Times New Roman" w:hAnsi="Times New Roman" w:cs="Times New Roman"/>
                <w:sz w:val="24"/>
                <w:szCs w:val="24"/>
              </w:rPr>
              <w:t xml:space="preserve"> the Royal Commission on Bilingualism and Biculturalism</w:t>
            </w:r>
            <w:r w:rsidR="00E67DBB">
              <w:rPr>
                <w:rFonts w:ascii="Times New Roman" w:hAnsi="Times New Roman" w:cs="Times New Roman"/>
                <w:sz w:val="24"/>
                <w:szCs w:val="24"/>
              </w:rPr>
              <w:t xml:space="preserve"> led to the adoption of ‘multiculturalism’ in Canada</w:t>
            </w:r>
            <w:r w:rsidR="00E67DBB" w:rsidRPr="005C26E4">
              <w:rPr>
                <w:rFonts w:ascii="Times New Roman" w:hAnsi="Times New Roman" w:cs="Times New Roman"/>
                <w:sz w:val="24"/>
                <w:szCs w:val="24"/>
              </w:rPr>
              <w:t>?”</w:t>
            </w:r>
          </w:p>
        </w:tc>
      </w:tr>
      <w:tr w:rsidR="005057D8" w:rsidRPr="00B10F8E" w14:paraId="5D048ADA" w14:textId="77777777" w:rsidTr="0080354E">
        <w:tc>
          <w:tcPr>
            <w:tcW w:w="1560" w:type="dxa"/>
          </w:tcPr>
          <w:p w14:paraId="759B1C3A" w14:textId="77777777" w:rsidR="005057D8"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lastRenderedPageBreak/>
              <w:t xml:space="preserve">D. </w:t>
            </w:r>
            <w:r w:rsidRPr="00B10F8E">
              <w:rPr>
                <w:rFonts w:ascii="Times New Roman" w:hAnsi="Times New Roman" w:cs="Times New Roman"/>
                <w:sz w:val="24"/>
                <w:szCs w:val="24"/>
              </w:rPr>
              <w:t>Canada, 1945–1982</w:t>
            </w:r>
          </w:p>
        </w:tc>
        <w:tc>
          <w:tcPr>
            <w:tcW w:w="3260" w:type="dxa"/>
          </w:tcPr>
          <w:p w14:paraId="5A96C478" w14:textId="77777777" w:rsidR="005057D8"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t>D3. Identity, Citizenship, and Heritage:</w:t>
            </w:r>
            <w:r w:rsidRPr="00B10F8E">
              <w:rPr>
                <w:rFonts w:ascii="Times New Roman" w:hAnsi="Times New Roman" w:cs="Times New Roman"/>
                <w:b/>
                <w:bCs/>
                <w:sz w:val="19"/>
                <w:szCs w:val="19"/>
              </w:rPr>
              <w:t xml:space="preserve"> </w:t>
            </w:r>
            <w:r w:rsidRPr="00B10F8E">
              <w:rPr>
                <w:rFonts w:ascii="Times New Roman" w:hAnsi="Times New Roman" w:cs="Times New Roman"/>
                <w:sz w:val="24"/>
                <w:szCs w:val="24"/>
              </w:rPr>
              <w:t xml:space="preserve">Analyse how significant events, individuals, and groups, including Aboriginal peoples, Québécois, and immigrants, contributed to the development of identity, citizenship, and heritage in Canada between 1945 and 1982. </w:t>
            </w:r>
          </w:p>
        </w:tc>
        <w:tc>
          <w:tcPr>
            <w:tcW w:w="4111" w:type="dxa"/>
          </w:tcPr>
          <w:p w14:paraId="64FC22E8" w14:textId="77777777" w:rsidR="005057D8" w:rsidRPr="00B10F8E" w:rsidRDefault="005057D8" w:rsidP="005057D8">
            <w:pPr>
              <w:pStyle w:val="Default"/>
              <w:rPr>
                <w:rFonts w:ascii="Times New Roman" w:hAnsi="Times New Roman" w:cs="Times New Roman"/>
                <w:b/>
                <w:color w:val="auto"/>
              </w:rPr>
            </w:pPr>
            <w:r w:rsidRPr="00B10F8E">
              <w:rPr>
                <w:rFonts w:ascii="Times New Roman" w:hAnsi="Times New Roman" w:cs="Times New Roman"/>
                <w:b/>
                <w:color w:val="auto"/>
              </w:rPr>
              <w:t xml:space="preserve">D3.1: </w:t>
            </w:r>
            <w:r w:rsidRPr="00B10F8E">
              <w:rPr>
                <w:rFonts w:ascii="Times New Roman" w:hAnsi="Times New Roman" w:cs="Times New Roman"/>
                <w:color w:val="auto"/>
              </w:rPr>
              <w:t>Describe contributions of various individuals, groups, and/or organizations to Canadian society and politics during this period and explain the significance of these contributions for the development of identity, citizenship, and/or heritage in Canada.</w:t>
            </w:r>
            <w:r w:rsidRPr="00B10F8E">
              <w:rPr>
                <w:rFonts w:ascii="Times New Roman" w:hAnsi="Times New Roman" w:cs="Times New Roman"/>
                <w:sz w:val="19"/>
                <w:szCs w:val="19"/>
              </w:rPr>
              <w:t xml:space="preserve"> </w:t>
            </w:r>
          </w:p>
        </w:tc>
        <w:tc>
          <w:tcPr>
            <w:tcW w:w="5103" w:type="dxa"/>
          </w:tcPr>
          <w:p w14:paraId="37D40D07" w14:textId="77777777" w:rsidR="005057D8" w:rsidRPr="00B10F8E" w:rsidRDefault="005057D8" w:rsidP="005057D8">
            <w:pPr>
              <w:rPr>
                <w:rFonts w:ascii="Times New Roman" w:hAnsi="Times New Roman" w:cs="Times New Roman"/>
                <w:sz w:val="24"/>
                <w:szCs w:val="24"/>
              </w:rPr>
            </w:pPr>
            <w:r w:rsidRPr="00B10F8E">
              <w:rPr>
                <w:rFonts w:ascii="Times New Roman" w:hAnsi="Times New Roman" w:cs="Times New Roman"/>
                <w:i/>
                <w:sz w:val="24"/>
                <w:szCs w:val="24"/>
              </w:rPr>
              <w:t>Sample question:</w:t>
            </w:r>
            <w:r w:rsidRPr="00B10F8E">
              <w:rPr>
                <w:rFonts w:ascii="Times New Roman" w:hAnsi="Times New Roman" w:cs="Times New Roman"/>
                <w:sz w:val="24"/>
                <w:szCs w:val="24"/>
              </w:rPr>
              <w:t xml:space="preserve"> “How did Senator Paul </w:t>
            </w:r>
            <w:proofErr w:type="spellStart"/>
            <w:r w:rsidRPr="00B10F8E">
              <w:rPr>
                <w:rFonts w:ascii="Times New Roman" w:hAnsi="Times New Roman" w:cs="Times New Roman"/>
                <w:sz w:val="24"/>
                <w:szCs w:val="24"/>
              </w:rPr>
              <w:t>Yuzyk</w:t>
            </w:r>
            <w:proofErr w:type="spellEnd"/>
            <w:r w:rsidRPr="00B10F8E">
              <w:rPr>
                <w:rFonts w:ascii="Times New Roman" w:hAnsi="Times New Roman" w:cs="Times New Roman"/>
                <w:sz w:val="24"/>
                <w:szCs w:val="24"/>
              </w:rPr>
              <w:t xml:space="preserve"> contribute to Canada’s definition and policy of multiculturalism?”</w:t>
            </w:r>
          </w:p>
        </w:tc>
      </w:tr>
      <w:tr w:rsidR="005057D8" w:rsidRPr="00B10F8E" w14:paraId="18D7DE5F" w14:textId="77777777" w:rsidTr="0080354E">
        <w:tc>
          <w:tcPr>
            <w:tcW w:w="1560" w:type="dxa"/>
          </w:tcPr>
          <w:p w14:paraId="124FA7B6" w14:textId="77777777" w:rsidR="005057D8"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t xml:space="preserve">E. </w:t>
            </w:r>
            <w:r w:rsidRPr="00B10F8E">
              <w:rPr>
                <w:rFonts w:ascii="Times New Roman" w:hAnsi="Times New Roman" w:cs="Times New Roman"/>
                <w:sz w:val="24"/>
                <w:szCs w:val="24"/>
              </w:rPr>
              <w:t>Canada, 1982 to the Present</w:t>
            </w:r>
          </w:p>
        </w:tc>
        <w:tc>
          <w:tcPr>
            <w:tcW w:w="3260" w:type="dxa"/>
          </w:tcPr>
          <w:p w14:paraId="14E1B4C8" w14:textId="77777777" w:rsidR="005057D8" w:rsidRPr="00B10F8E" w:rsidRDefault="005057D8" w:rsidP="00793483">
            <w:pPr>
              <w:rPr>
                <w:rFonts w:ascii="Times New Roman" w:hAnsi="Times New Roman" w:cs="Times New Roman"/>
                <w:b/>
                <w:sz w:val="24"/>
                <w:szCs w:val="24"/>
              </w:rPr>
            </w:pPr>
            <w:r w:rsidRPr="00B10F8E">
              <w:rPr>
                <w:rFonts w:ascii="Times New Roman" w:hAnsi="Times New Roman" w:cs="Times New Roman"/>
                <w:b/>
                <w:sz w:val="24"/>
                <w:szCs w:val="24"/>
              </w:rPr>
              <w:t>E2. Communities, Conflict, and Cooperation:</w:t>
            </w:r>
            <w:r w:rsidRPr="00B10F8E">
              <w:rPr>
                <w:rFonts w:ascii="Times New Roman" w:hAnsi="Times New Roman" w:cs="Times New Roman"/>
                <w:sz w:val="24"/>
                <w:szCs w:val="24"/>
              </w:rPr>
              <w:t xml:space="preserve"> Analyse some significant interactions within and between various communities in Canada, and between Canada and the international community, from 1982 to the present, and how key issues and developments have affected these interactions</w:t>
            </w:r>
            <w:r w:rsidR="00716154" w:rsidRPr="00B10F8E">
              <w:rPr>
                <w:rFonts w:ascii="Times New Roman" w:hAnsi="Times New Roman" w:cs="Times New Roman"/>
                <w:sz w:val="24"/>
                <w:szCs w:val="24"/>
              </w:rPr>
              <w:t>.</w:t>
            </w:r>
          </w:p>
        </w:tc>
        <w:tc>
          <w:tcPr>
            <w:tcW w:w="4111" w:type="dxa"/>
          </w:tcPr>
          <w:p w14:paraId="31E110F5" w14:textId="77777777" w:rsidR="00716154" w:rsidRPr="00B10F8E" w:rsidRDefault="00716154" w:rsidP="00716154">
            <w:pPr>
              <w:pStyle w:val="Default"/>
              <w:rPr>
                <w:rFonts w:ascii="Times New Roman" w:hAnsi="Times New Roman" w:cs="Times New Roman"/>
                <w:sz w:val="19"/>
                <w:szCs w:val="19"/>
              </w:rPr>
            </w:pPr>
            <w:r w:rsidRPr="00B10F8E">
              <w:rPr>
                <w:rFonts w:ascii="Times New Roman" w:hAnsi="Times New Roman" w:cs="Times New Roman"/>
                <w:b/>
                <w:color w:val="auto"/>
              </w:rPr>
              <w:t xml:space="preserve">E2.1: </w:t>
            </w:r>
            <w:r w:rsidRPr="00B10F8E">
              <w:rPr>
                <w:rFonts w:ascii="Times New Roman" w:hAnsi="Times New Roman" w:cs="Times New Roman"/>
                <w:color w:val="auto"/>
              </w:rPr>
              <w:t>Describe some significant ways in which Canadians have cooperated and/or come into conflict with each other since 1982 and analyse these interactions from various perspectives.</w:t>
            </w:r>
          </w:p>
        </w:tc>
        <w:tc>
          <w:tcPr>
            <w:tcW w:w="5103" w:type="dxa"/>
          </w:tcPr>
          <w:p w14:paraId="2254589A" w14:textId="2D7E5EEA" w:rsidR="00716154" w:rsidRPr="00B10F8E" w:rsidRDefault="00716154" w:rsidP="00E67DBB">
            <w:pPr>
              <w:rPr>
                <w:rFonts w:ascii="Times New Roman" w:hAnsi="Times New Roman" w:cs="Times New Roman"/>
                <w:sz w:val="24"/>
                <w:szCs w:val="24"/>
              </w:rPr>
            </w:pPr>
            <w:r w:rsidRPr="00B10F8E">
              <w:rPr>
                <w:rFonts w:ascii="Times New Roman" w:hAnsi="Times New Roman" w:cs="Times New Roman"/>
                <w:i/>
                <w:sz w:val="24"/>
                <w:szCs w:val="24"/>
              </w:rPr>
              <w:t>Sample question</w:t>
            </w:r>
            <w:r w:rsidRPr="00B10F8E">
              <w:rPr>
                <w:rFonts w:ascii="Times New Roman" w:hAnsi="Times New Roman" w:cs="Times New Roman"/>
                <w:sz w:val="24"/>
                <w:szCs w:val="24"/>
              </w:rPr>
              <w:t xml:space="preserve">: “Describe how Canada has supported Ukraine during its </w:t>
            </w:r>
            <w:r w:rsidR="00E67DBB">
              <w:rPr>
                <w:rFonts w:ascii="Times New Roman" w:hAnsi="Times New Roman" w:cs="Times New Roman"/>
                <w:sz w:val="24"/>
                <w:szCs w:val="24"/>
              </w:rPr>
              <w:t xml:space="preserve">conflict </w:t>
            </w:r>
            <w:r w:rsidRPr="00B10F8E">
              <w:rPr>
                <w:rFonts w:ascii="Times New Roman" w:hAnsi="Times New Roman" w:cs="Times New Roman"/>
                <w:sz w:val="24"/>
                <w:szCs w:val="24"/>
              </w:rPr>
              <w:t>with Russia.”</w:t>
            </w:r>
          </w:p>
        </w:tc>
      </w:tr>
      <w:tr w:rsidR="00716154" w:rsidRPr="00B10F8E" w14:paraId="6648E379" w14:textId="77777777" w:rsidTr="005D587A">
        <w:tc>
          <w:tcPr>
            <w:tcW w:w="1560" w:type="dxa"/>
          </w:tcPr>
          <w:p w14:paraId="2C7A8E7F" w14:textId="77777777" w:rsidR="00716154" w:rsidRPr="00B10F8E" w:rsidRDefault="00716154" w:rsidP="005D587A">
            <w:pPr>
              <w:rPr>
                <w:rFonts w:ascii="Times New Roman" w:hAnsi="Times New Roman" w:cs="Times New Roman"/>
                <w:b/>
                <w:sz w:val="24"/>
                <w:szCs w:val="24"/>
              </w:rPr>
            </w:pPr>
            <w:r w:rsidRPr="00B10F8E">
              <w:rPr>
                <w:rFonts w:ascii="Times New Roman" w:hAnsi="Times New Roman" w:cs="Times New Roman"/>
                <w:b/>
                <w:sz w:val="24"/>
                <w:szCs w:val="24"/>
              </w:rPr>
              <w:t>E.</w:t>
            </w:r>
            <w:r w:rsidRPr="00B10F8E">
              <w:rPr>
                <w:rFonts w:ascii="Times New Roman" w:hAnsi="Times New Roman" w:cs="Times New Roman"/>
                <w:sz w:val="24"/>
                <w:szCs w:val="24"/>
              </w:rPr>
              <w:t xml:space="preserve"> Canada, 1982 to the Present</w:t>
            </w:r>
          </w:p>
        </w:tc>
        <w:tc>
          <w:tcPr>
            <w:tcW w:w="3260" w:type="dxa"/>
          </w:tcPr>
          <w:p w14:paraId="74B96983" w14:textId="77777777" w:rsidR="00716154" w:rsidRPr="00B10F8E" w:rsidRDefault="00716154" w:rsidP="005D587A">
            <w:pPr>
              <w:rPr>
                <w:rFonts w:ascii="Times New Roman" w:hAnsi="Times New Roman" w:cs="Times New Roman"/>
                <w:b/>
                <w:sz w:val="24"/>
                <w:szCs w:val="24"/>
              </w:rPr>
            </w:pPr>
            <w:r w:rsidRPr="00B10F8E">
              <w:rPr>
                <w:rFonts w:ascii="Times New Roman" w:hAnsi="Times New Roman" w:cs="Times New Roman"/>
                <w:b/>
                <w:sz w:val="24"/>
                <w:szCs w:val="24"/>
              </w:rPr>
              <w:t>E2. Communities, Conflict, and Cooperation:</w:t>
            </w:r>
            <w:r w:rsidRPr="00B10F8E">
              <w:rPr>
                <w:rFonts w:ascii="Times New Roman" w:hAnsi="Times New Roman" w:cs="Times New Roman"/>
                <w:sz w:val="24"/>
                <w:szCs w:val="24"/>
              </w:rPr>
              <w:t xml:space="preserve"> Analyse some significant interactions within and between various communities in Canada, and between Canada and the international community, from 1982 to the present, and how key issues and developments have affected these interactions.</w:t>
            </w:r>
          </w:p>
        </w:tc>
        <w:tc>
          <w:tcPr>
            <w:tcW w:w="4111" w:type="dxa"/>
          </w:tcPr>
          <w:p w14:paraId="0811BC75" w14:textId="77777777" w:rsidR="00716154" w:rsidRPr="00B10F8E" w:rsidRDefault="00716154" w:rsidP="005D587A">
            <w:pPr>
              <w:pStyle w:val="Default"/>
              <w:rPr>
                <w:rFonts w:ascii="Times New Roman" w:hAnsi="Times New Roman" w:cs="Times New Roman"/>
                <w:color w:val="auto"/>
              </w:rPr>
            </w:pPr>
            <w:r w:rsidRPr="00B10F8E">
              <w:rPr>
                <w:rFonts w:ascii="Times New Roman" w:hAnsi="Times New Roman" w:cs="Times New Roman"/>
                <w:b/>
                <w:color w:val="auto"/>
              </w:rPr>
              <w:t xml:space="preserve">E2.5: </w:t>
            </w:r>
            <w:r w:rsidRPr="00B10F8E">
              <w:rPr>
                <w:rFonts w:ascii="Times New Roman" w:hAnsi="Times New Roman" w:cs="Times New Roman"/>
                <w:color w:val="auto"/>
              </w:rPr>
              <w:t>Describe some ways in which Canada and Canadians have participated in the international community since 1982, with a focus on Canada’s response to international conflict.</w:t>
            </w:r>
          </w:p>
        </w:tc>
        <w:tc>
          <w:tcPr>
            <w:tcW w:w="5103" w:type="dxa"/>
          </w:tcPr>
          <w:p w14:paraId="2B777D57" w14:textId="39D035F8" w:rsidR="00716154" w:rsidRPr="00B10F8E" w:rsidRDefault="00716154" w:rsidP="00716154">
            <w:pPr>
              <w:rPr>
                <w:rFonts w:ascii="Times New Roman" w:hAnsi="Times New Roman" w:cs="Times New Roman"/>
                <w:sz w:val="24"/>
                <w:szCs w:val="24"/>
              </w:rPr>
            </w:pPr>
            <w:r w:rsidRPr="00B10F8E">
              <w:rPr>
                <w:rFonts w:ascii="Times New Roman" w:hAnsi="Times New Roman" w:cs="Times New Roman"/>
                <w:i/>
                <w:sz w:val="24"/>
                <w:szCs w:val="24"/>
              </w:rPr>
              <w:t>Sample question:</w:t>
            </w:r>
            <w:r w:rsidRPr="00B10F8E">
              <w:rPr>
                <w:rFonts w:ascii="Times New Roman" w:hAnsi="Times New Roman" w:cs="Times New Roman"/>
                <w:sz w:val="24"/>
                <w:szCs w:val="24"/>
              </w:rPr>
              <w:t xml:space="preserve"> “What has Canada’s r</w:t>
            </w:r>
            <w:r w:rsidR="00E67DBB">
              <w:rPr>
                <w:rFonts w:ascii="Times New Roman" w:hAnsi="Times New Roman" w:cs="Times New Roman"/>
                <w:sz w:val="24"/>
                <w:szCs w:val="24"/>
              </w:rPr>
              <w:t>esponse been to Russia’s</w:t>
            </w:r>
            <w:r w:rsidRPr="00B10F8E">
              <w:rPr>
                <w:rFonts w:ascii="Times New Roman" w:hAnsi="Times New Roman" w:cs="Times New Roman"/>
                <w:sz w:val="24"/>
                <w:szCs w:val="24"/>
              </w:rPr>
              <w:t xml:space="preserve"> aggression in Ukraine?” </w:t>
            </w:r>
          </w:p>
          <w:p w14:paraId="22104C39" w14:textId="77777777" w:rsidR="00716154" w:rsidRPr="00B10F8E" w:rsidRDefault="00716154" w:rsidP="005D587A">
            <w:pPr>
              <w:rPr>
                <w:rFonts w:ascii="Times New Roman" w:hAnsi="Times New Roman" w:cs="Times New Roman"/>
                <w:sz w:val="24"/>
                <w:szCs w:val="24"/>
              </w:rPr>
            </w:pPr>
          </w:p>
        </w:tc>
      </w:tr>
    </w:tbl>
    <w:p w14:paraId="154B7EB6" w14:textId="77777777" w:rsidR="00793483" w:rsidRPr="00B10F8E" w:rsidRDefault="00793483" w:rsidP="00800E33">
      <w:pPr>
        <w:tabs>
          <w:tab w:val="left" w:pos="4575"/>
        </w:tabs>
        <w:rPr>
          <w:rFonts w:ascii="Times New Roman" w:hAnsi="Times New Roman" w:cs="Times New Roman"/>
        </w:rPr>
      </w:pPr>
    </w:p>
    <w:sectPr w:rsidR="00793483" w:rsidRPr="00B10F8E" w:rsidSect="00800E33">
      <w:pgSz w:w="1584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yriaMM">
    <w:altName w:val="MyriaMM"/>
    <w:panose1 w:val="00000000000000000000"/>
    <w:charset w:val="00"/>
    <w:family w:val="swiss"/>
    <w:notTrueType/>
    <w:pitch w:val="default"/>
    <w:sig w:usb0="00000003" w:usb1="00000000" w:usb2="00000000" w:usb3="00000000" w:csb0="00000001" w:csb1="00000000"/>
  </w:font>
  <w:font w:name="PLNIL A+ Palatino">
    <w:altName w:val="Book Antiqua"/>
    <w:panose1 w:val="00000000000000000000"/>
    <w:charset w:val="00"/>
    <w:family w:val="roman"/>
    <w:notTrueType/>
    <w:pitch w:val="default"/>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C3"/>
    <w:rsid w:val="00226F73"/>
    <w:rsid w:val="005057D8"/>
    <w:rsid w:val="00574CB3"/>
    <w:rsid w:val="005E1DC3"/>
    <w:rsid w:val="00716154"/>
    <w:rsid w:val="00793483"/>
    <w:rsid w:val="00800E33"/>
    <w:rsid w:val="0080354E"/>
    <w:rsid w:val="009757CA"/>
    <w:rsid w:val="009E3495"/>
    <w:rsid w:val="00B10F8E"/>
    <w:rsid w:val="00BE0686"/>
    <w:rsid w:val="00C95A07"/>
    <w:rsid w:val="00E67DBB"/>
    <w:rsid w:val="00F733AC"/>
    <w:rsid w:val="00FD7F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C6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DC3"/>
    <w:pPr>
      <w:spacing w:after="0" w:line="240" w:lineRule="auto"/>
    </w:pPr>
  </w:style>
  <w:style w:type="paragraph" w:styleId="Bibliography">
    <w:name w:val="Bibliography"/>
    <w:basedOn w:val="Normal"/>
    <w:next w:val="Normal"/>
    <w:uiPriority w:val="37"/>
    <w:semiHidden/>
    <w:unhideWhenUsed/>
    <w:rsid w:val="005E1DC3"/>
    <w:pPr>
      <w:spacing w:line="256" w:lineRule="auto"/>
    </w:pPr>
  </w:style>
  <w:style w:type="table" w:styleId="TableGrid">
    <w:name w:val="Table Grid"/>
    <w:basedOn w:val="TableNormal"/>
    <w:uiPriority w:val="39"/>
    <w:rsid w:val="00800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800E33"/>
    <w:rPr>
      <w:rFonts w:ascii="MyriaMM" w:hAnsi="MyriaMM" w:cs="MyriaMM"/>
      <w:color w:val="000000"/>
      <w:sz w:val="18"/>
      <w:szCs w:val="18"/>
    </w:rPr>
  </w:style>
  <w:style w:type="character" w:customStyle="1" w:styleId="A18">
    <w:name w:val="A18"/>
    <w:uiPriority w:val="99"/>
    <w:rsid w:val="00800E33"/>
    <w:rPr>
      <w:rFonts w:cs="MyriaMM"/>
      <w:color w:val="000000"/>
      <w:sz w:val="36"/>
      <w:szCs w:val="36"/>
    </w:rPr>
  </w:style>
  <w:style w:type="paragraph" w:customStyle="1" w:styleId="Default">
    <w:name w:val="Default"/>
    <w:rsid w:val="00793483"/>
    <w:pPr>
      <w:autoSpaceDE w:val="0"/>
      <w:autoSpaceDN w:val="0"/>
      <w:adjustRightInd w:val="0"/>
      <w:spacing w:after="0" w:line="240" w:lineRule="auto"/>
    </w:pPr>
    <w:rPr>
      <w:rFonts w:ascii="PLNIL A+ Palatino" w:hAnsi="PLNIL A+ Palatino" w:cs="PLNIL A+ Palatino"/>
      <w:color w:val="000000"/>
      <w:sz w:val="24"/>
      <w:szCs w:val="24"/>
    </w:rPr>
  </w:style>
  <w:style w:type="character" w:styleId="CommentReference">
    <w:name w:val="annotation reference"/>
    <w:basedOn w:val="DefaultParagraphFont"/>
    <w:uiPriority w:val="99"/>
    <w:semiHidden/>
    <w:unhideWhenUsed/>
    <w:rsid w:val="005057D8"/>
    <w:rPr>
      <w:sz w:val="16"/>
      <w:szCs w:val="16"/>
    </w:rPr>
  </w:style>
  <w:style w:type="paragraph" w:styleId="CommentText">
    <w:name w:val="annotation text"/>
    <w:basedOn w:val="Normal"/>
    <w:link w:val="CommentTextChar"/>
    <w:uiPriority w:val="99"/>
    <w:semiHidden/>
    <w:unhideWhenUsed/>
    <w:rsid w:val="005057D8"/>
    <w:pPr>
      <w:spacing w:line="240" w:lineRule="auto"/>
    </w:pPr>
    <w:rPr>
      <w:sz w:val="20"/>
      <w:szCs w:val="20"/>
    </w:rPr>
  </w:style>
  <w:style w:type="character" w:customStyle="1" w:styleId="CommentTextChar">
    <w:name w:val="Comment Text Char"/>
    <w:basedOn w:val="DefaultParagraphFont"/>
    <w:link w:val="CommentText"/>
    <w:uiPriority w:val="99"/>
    <w:semiHidden/>
    <w:rsid w:val="005057D8"/>
    <w:rPr>
      <w:sz w:val="20"/>
      <w:szCs w:val="20"/>
    </w:rPr>
  </w:style>
  <w:style w:type="paragraph" w:styleId="CommentSubject">
    <w:name w:val="annotation subject"/>
    <w:basedOn w:val="CommentText"/>
    <w:next w:val="CommentText"/>
    <w:link w:val="CommentSubjectChar"/>
    <w:uiPriority w:val="99"/>
    <w:semiHidden/>
    <w:unhideWhenUsed/>
    <w:rsid w:val="005057D8"/>
    <w:rPr>
      <w:b/>
      <w:bCs/>
    </w:rPr>
  </w:style>
  <w:style w:type="character" w:customStyle="1" w:styleId="CommentSubjectChar">
    <w:name w:val="Comment Subject Char"/>
    <w:basedOn w:val="CommentTextChar"/>
    <w:link w:val="CommentSubject"/>
    <w:uiPriority w:val="99"/>
    <w:semiHidden/>
    <w:rsid w:val="005057D8"/>
    <w:rPr>
      <w:b/>
      <w:bCs/>
      <w:sz w:val="20"/>
      <w:szCs w:val="20"/>
    </w:rPr>
  </w:style>
  <w:style w:type="paragraph" w:styleId="BalloonText">
    <w:name w:val="Balloon Text"/>
    <w:basedOn w:val="Normal"/>
    <w:link w:val="BalloonTextChar"/>
    <w:uiPriority w:val="99"/>
    <w:semiHidden/>
    <w:unhideWhenUsed/>
    <w:rsid w:val="00505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D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DC3"/>
    <w:pPr>
      <w:spacing w:after="0" w:line="240" w:lineRule="auto"/>
    </w:pPr>
  </w:style>
  <w:style w:type="paragraph" w:styleId="Bibliography">
    <w:name w:val="Bibliography"/>
    <w:basedOn w:val="Normal"/>
    <w:next w:val="Normal"/>
    <w:uiPriority w:val="37"/>
    <w:semiHidden/>
    <w:unhideWhenUsed/>
    <w:rsid w:val="005E1DC3"/>
    <w:pPr>
      <w:spacing w:line="256" w:lineRule="auto"/>
    </w:pPr>
  </w:style>
  <w:style w:type="table" w:styleId="TableGrid">
    <w:name w:val="Table Grid"/>
    <w:basedOn w:val="TableNormal"/>
    <w:uiPriority w:val="39"/>
    <w:rsid w:val="00800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800E33"/>
    <w:rPr>
      <w:rFonts w:ascii="MyriaMM" w:hAnsi="MyriaMM" w:cs="MyriaMM"/>
      <w:color w:val="000000"/>
      <w:sz w:val="18"/>
      <w:szCs w:val="18"/>
    </w:rPr>
  </w:style>
  <w:style w:type="character" w:customStyle="1" w:styleId="A18">
    <w:name w:val="A18"/>
    <w:uiPriority w:val="99"/>
    <w:rsid w:val="00800E33"/>
    <w:rPr>
      <w:rFonts w:cs="MyriaMM"/>
      <w:color w:val="000000"/>
      <w:sz w:val="36"/>
      <w:szCs w:val="36"/>
    </w:rPr>
  </w:style>
  <w:style w:type="paragraph" w:customStyle="1" w:styleId="Default">
    <w:name w:val="Default"/>
    <w:rsid w:val="00793483"/>
    <w:pPr>
      <w:autoSpaceDE w:val="0"/>
      <w:autoSpaceDN w:val="0"/>
      <w:adjustRightInd w:val="0"/>
      <w:spacing w:after="0" w:line="240" w:lineRule="auto"/>
    </w:pPr>
    <w:rPr>
      <w:rFonts w:ascii="PLNIL A+ Palatino" w:hAnsi="PLNIL A+ Palatino" w:cs="PLNIL A+ Palatino"/>
      <w:color w:val="000000"/>
      <w:sz w:val="24"/>
      <w:szCs w:val="24"/>
    </w:rPr>
  </w:style>
  <w:style w:type="character" w:styleId="CommentReference">
    <w:name w:val="annotation reference"/>
    <w:basedOn w:val="DefaultParagraphFont"/>
    <w:uiPriority w:val="99"/>
    <w:semiHidden/>
    <w:unhideWhenUsed/>
    <w:rsid w:val="005057D8"/>
    <w:rPr>
      <w:sz w:val="16"/>
      <w:szCs w:val="16"/>
    </w:rPr>
  </w:style>
  <w:style w:type="paragraph" w:styleId="CommentText">
    <w:name w:val="annotation text"/>
    <w:basedOn w:val="Normal"/>
    <w:link w:val="CommentTextChar"/>
    <w:uiPriority w:val="99"/>
    <w:semiHidden/>
    <w:unhideWhenUsed/>
    <w:rsid w:val="005057D8"/>
    <w:pPr>
      <w:spacing w:line="240" w:lineRule="auto"/>
    </w:pPr>
    <w:rPr>
      <w:sz w:val="20"/>
      <w:szCs w:val="20"/>
    </w:rPr>
  </w:style>
  <w:style w:type="character" w:customStyle="1" w:styleId="CommentTextChar">
    <w:name w:val="Comment Text Char"/>
    <w:basedOn w:val="DefaultParagraphFont"/>
    <w:link w:val="CommentText"/>
    <w:uiPriority w:val="99"/>
    <w:semiHidden/>
    <w:rsid w:val="005057D8"/>
    <w:rPr>
      <w:sz w:val="20"/>
      <w:szCs w:val="20"/>
    </w:rPr>
  </w:style>
  <w:style w:type="paragraph" w:styleId="CommentSubject">
    <w:name w:val="annotation subject"/>
    <w:basedOn w:val="CommentText"/>
    <w:next w:val="CommentText"/>
    <w:link w:val="CommentSubjectChar"/>
    <w:uiPriority w:val="99"/>
    <w:semiHidden/>
    <w:unhideWhenUsed/>
    <w:rsid w:val="005057D8"/>
    <w:rPr>
      <w:b/>
      <w:bCs/>
    </w:rPr>
  </w:style>
  <w:style w:type="character" w:customStyle="1" w:styleId="CommentSubjectChar">
    <w:name w:val="Comment Subject Char"/>
    <w:basedOn w:val="CommentTextChar"/>
    <w:link w:val="CommentSubject"/>
    <w:uiPriority w:val="99"/>
    <w:semiHidden/>
    <w:rsid w:val="005057D8"/>
    <w:rPr>
      <w:b/>
      <w:bCs/>
      <w:sz w:val="20"/>
      <w:szCs w:val="20"/>
    </w:rPr>
  </w:style>
  <w:style w:type="paragraph" w:styleId="BalloonText">
    <w:name w:val="Balloon Text"/>
    <w:basedOn w:val="Normal"/>
    <w:link w:val="BalloonTextChar"/>
    <w:uiPriority w:val="99"/>
    <w:semiHidden/>
    <w:unhideWhenUsed/>
    <w:rsid w:val="00505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9131">
      <w:bodyDiv w:val="1"/>
      <w:marLeft w:val="0"/>
      <w:marRight w:val="0"/>
      <w:marTop w:val="0"/>
      <w:marBottom w:val="0"/>
      <w:divBdr>
        <w:top w:val="none" w:sz="0" w:space="0" w:color="auto"/>
        <w:left w:val="none" w:sz="0" w:space="0" w:color="auto"/>
        <w:bottom w:val="none" w:sz="0" w:space="0" w:color="auto"/>
        <w:right w:val="none" w:sz="0" w:space="0" w:color="auto"/>
      </w:divBdr>
    </w:div>
    <w:div w:id="21209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FF19-FC43-1E49-8D99-9D1707A1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2726</Words>
  <Characters>15543</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Mokriy</dc:creator>
  <cp:keywords/>
  <dc:description/>
  <cp:lastModifiedBy>Valentina Kuryliw</cp:lastModifiedBy>
  <cp:revision>16</cp:revision>
  <dcterms:created xsi:type="dcterms:W3CDTF">2015-06-09T19:11:00Z</dcterms:created>
  <dcterms:modified xsi:type="dcterms:W3CDTF">2016-02-11T00:14:00Z</dcterms:modified>
</cp:coreProperties>
</file>